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rsidR="00350F04" w:rsidRPr="00813C43" w:rsidRDefault="00350F04" w:rsidP="00C64394">
      <w:pPr>
        <w:spacing w:line="260" w:lineRule="exact"/>
        <w:jc w:val="both"/>
        <w:rPr>
          <w:rFonts w:ascii="Arial" w:hAnsi="Arial" w:cs="Arial"/>
          <w:b/>
        </w:rPr>
      </w:pPr>
    </w:p>
    <w:p w:rsidR="00350F04" w:rsidRPr="00813C43" w:rsidRDefault="00350F04" w:rsidP="00C64394">
      <w:pPr>
        <w:pStyle w:val="Odstavekseznama"/>
        <w:keepNext/>
        <w:spacing w:line="260" w:lineRule="exact"/>
        <w:ind w:left="0"/>
        <w:rPr>
          <w:rFonts w:cs="Arial"/>
          <w:sz w:val="22"/>
        </w:rPr>
      </w:pPr>
    </w:p>
    <w:p w:rsidR="00350F04" w:rsidRPr="00813C43" w:rsidRDefault="00350F04" w:rsidP="00C64394">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rsidR="00350F04" w:rsidRPr="000C1DD1" w:rsidRDefault="00350F04" w:rsidP="000C1DD1">
      <w:pPr>
        <w:spacing w:line="260" w:lineRule="exact"/>
        <w:ind w:left="360"/>
        <w:jc w:val="both"/>
        <w:rPr>
          <w:rFonts w:ascii="Arial" w:hAnsi="Arial" w:cs="Arial"/>
          <w:b/>
          <w:sz w:val="20"/>
          <w:szCs w:val="20"/>
        </w:rPr>
      </w:pPr>
    </w:p>
    <w:p w:rsidR="00350F04" w:rsidRPr="000C1DD1" w:rsidRDefault="00350F04" w:rsidP="000C1DD1">
      <w:pPr>
        <w:spacing w:line="260" w:lineRule="exact"/>
        <w:jc w:val="both"/>
        <w:rPr>
          <w:rFonts w:ascii="Arial" w:hAnsi="Arial" w:cs="Arial"/>
          <w:sz w:val="20"/>
          <w:szCs w:val="20"/>
        </w:rPr>
      </w:pPr>
      <w:r w:rsidRPr="000C1DD1">
        <w:rPr>
          <w:rFonts w:ascii="Arial" w:hAnsi="Arial" w:cs="Arial"/>
          <w:sz w:val="20"/>
          <w:szCs w:val="20"/>
        </w:rPr>
        <w:t>Predmet javnega naro</w:t>
      </w:r>
      <w:r w:rsidR="00D43420" w:rsidRPr="000C1DD1">
        <w:rPr>
          <w:rFonts w:ascii="Arial" w:hAnsi="Arial" w:cs="Arial"/>
          <w:sz w:val="20"/>
          <w:szCs w:val="20"/>
        </w:rPr>
        <w:t xml:space="preserve">čila je izdelava in dobava policijske </w:t>
      </w:r>
      <w:r w:rsidR="002320CD" w:rsidRPr="000C1DD1">
        <w:rPr>
          <w:rFonts w:ascii="Arial" w:hAnsi="Arial" w:cs="Arial"/>
          <w:sz w:val="20"/>
          <w:szCs w:val="20"/>
        </w:rPr>
        <w:t>opreme</w:t>
      </w:r>
      <w:r w:rsidR="00D43420" w:rsidRPr="000C1DD1">
        <w:rPr>
          <w:rFonts w:ascii="Arial" w:hAnsi="Arial" w:cs="Arial"/>
          <w:sz w:val="20"/>
          <w:szCs w:val="20"/>
        </w:rPr>
        <w:t xml:space="preserve"> za obdobje 2022-2025 (v nadaljevanju: blago)</w:t>
      </w:r>
      <w:r w:rsidRPr="000C1DD1">
        <w:rPr>
          <w:rFonts w:ascii="Arial" w:hAnsi="Arial" w:cs="Arial"/>
          <w:sz w:val="20"/>
          <w:szCs w:val="20"/>
        </w:rPr>
        <w:t>, in sicer obsega naslednje sklope:</w:t>
      </w:r>
    </w:p>
    <w:p w:rsidR="002A37BF" w:rsidRPr="000C1DD1" w:rsidRDefault="002A37BF" w:rsidP="000C1DD1">
      <w:pPr>
        <w:spacing w:line="260" w:lineRule="exact"/>
        <w:jc w:val="both"/>
        <w:rPr>
          <w:rFonts w:ascii="Arial" w:hAnsi="Arial" w:cs="Arial"/>
          <w:sz w:val="20"/>
          <w:szCs w:val="20"/>
        </w:rPr>
      </w:pPr>
    </w:p>
    <w:tbl>
      <w:tblPr>
        <w:tblW w:w="9134" w:type="dxa"/>
        <w:tblInd w:w="75" w:type="dxa"/>
        <w:tblCellMar>
          <w:left w:w="70" w:type="dxa"/>
          <w:right w:w="70" w:type="dxa"/>
        </w:tblCellMar>
        <w:tblLook w:val="04A0" w:firstRow="1" w:lastRow="0" w:firstColumn="1" w:lastColumn="0" w:noHBand="0" w:noVBand="1"/>
      </w:tblPr>
      <w:tblGrid>
        <w:gridCol w:w="685"/>
        <w:gridCol w:w="1297"/>
        <w:gridCol w:w="1485"/>
        <w:gridCol w:w="4460"/>
        <w:gridCol w:w="452"/>
        <w:gridCol w:w="1417"/>
      </w:tblGrid>
      <w:tr w:rsidR="00D43420" w:rsidRPr="000C1DD1" w:rsidTr="00D43420">
        <w:trPr>
          <w:trHeight w:val="784"/>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b/>
                <w:bCs/>
                <w:sz w:val="20"/>
                <w:szCs w:val="20"/>
              </w:rPr>
            </w:pPr>
            <w:r w:rsidRPr="000C1DD1">
              <w:rPr>
                <w:rFonts w:ascii="Arial" w:hAnsi="Arial" w:cs="Arial"/>
                <w:b/>
                <w:bCs/>
                <w:sz w:val="20"/>
                <w:szCs w:val="20"/>
              </w:rPr>
              <w:t>Sklop</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b/>
                <w:bCs/>
                <w:sz w:val="20"/>
                <w:szCs w:val="20"/>
              </w:rPr>
            </w:pPr>
            <w:r w:rsidRPr="000C1DD1">
              <w:rPr>
                <w:rFonts w:ascii="Arial" w:hAnsi="Arial" w:cs="Arial"/>
                <w:b/>
                <w:bCs/>
                <w:sz w:val="20"/>
                <w:szCs w:val="20"/>
              </w:rPr>
              <w:t>Naziv sklopa</w:t>
            </w:r>
          </w:p>
        </w:tc>
        <w:tc>
          <w:tcPr>
            <w:tcW w:w="56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b/>
                <w:bCs/>
                <w:sz w:val="20"/>
                <w:szCs w:val="20"/>
              </w:rPr>
            </w:pPr>
            <w:r w:rsidRPr="000C1DD1">
              <w:rPr>
                <w:rFonts w:ascii="Arial" w:hAnsi="Arial" w:cs="Arial"/>
                <w:b/>
                <w:bCs/>
                <w:sz w:val="20"/>
                <w:szCs w:val="20"/>
              </w:rPr>
              <w:t>Naziv artikla</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b/>
                <w:bCs/>
                <w:sz w:val="20"/>
                <w:szCs w:val="20"/>
              </w:rPr>
            </w:pPr>
            <w:r w:rsidRPr="000C1DD1">
              <w:rPr>
                <w:rFonts w:ascii="Arial" w:hAnsi="Arial" w:cs="Arial"/>
                <w:b/>
                <w:bCs/>
                <w:sz w:val="20"/>
                <w:szCs w:val="20"/>
              </w:rPr>
              <w:t>EM</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b/>
                <w:sz w:val="20"/>
                <w:szCs w:val="20"/>
              </w:rPr>
            </w:pPr>
            <w:r w:rsidRPr="000C1DD1">
              <w:rPr>
                <w:rFonts w:ascii="Arial" w:hAnsi="Arial" w:cs="Arial"/>
                <w:b/>
                <w:sz w:val="20"/>
                <w:szCs w:val="20"/>
              </w:rPr>
              <w:t>Skupna količina okvirnega sporazuma</w:t>
            </w:r>
          </w:p>
        </w:tc>
      </w:tr>
      <w:tr w:rsidR="00D43420" w:rsidRPr="000C1DD1" w:rsidTr="000C1DD1">
        <w:trPr>
          <w:trHeight w:val="433"/>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b/>
                <w:bCs/>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b/>
                <w:bCs/>
                <w:sz w:val="20"/>
                <w:szCs w:val="20"/>
              </w:rPr>
            </w:pPr>
          </w:p>
        </w:tc>
        <w:tc>
          <w:tcPr>
            <w:tcW w:w="5658" w:type="dxa"/>
            <w:gridSpan w:val="2"/>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b/>
                <w:bCs/>
                <w:sz w:val="20"/>
                <w:szCs w:val="20"/>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r>
      <w:tr w:rsidR="00D43420" w:rsidRPr="000C1DD1" w:rsidTr="00C32905">
        <w:trPr>
          <w:trHeight w:val="275"/>
        </w:trPr>
        <w:tc>
          <w:tcPr>
            <w:tcW w:w="550" w:type="dxa"/>
            <w:vMerge w:val="restart"/>
            <w:tcBorders>
              <w:top w:val="single" w:sz="4" w:space="0" w:color="auto"/>
              <w:left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w:t>
            </w:r>
          </w:p>
        </w:tc>
        <w:tc>
          <w:tcPr>
            <w:tcW w:w="1083" w:type="dxa"/>
            <w:vMerge w:val="restart"/>
            <w:tcBorders>
              <w:top w:val="single" w:sz="4" w:space="0" w:color="auto"/>
              <w:left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Taktična policijska uniforma</w:t>
            </w:r>
          </w:p>
        </w:tc>
        <w:tc>
          <w:tcPr>
            <w:tcW w:w="5658" w:type="dxa"/>
            <w:gridSpan w:val="2"/>
            <w:tcBorders>
              <w:top w:val="single" w:sz="4" w:space="0" w:color="auto"/>
              <w:left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DEŽNE - NOVE</w:t>
            </w:r>
          </w:p>
        </w:tc>
        <w:tc>
          <w:tcPr>
            <w:tcW w:w="426" w:type="dxa"/>
            <w:tcBorders>
              <w:top w:val="single" w:sz="4" w:space="0" w:color="auto"/>
              <w:left w:val="nil"/>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nil"/>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1.250</w:t>
            </w:r>
          </w:p>
        </w:tc>
      </w:tr>
      <w:tr w:rsidR="00D43420" w:rsidRPr="000C1DD1" w:rsidTr="00D43420">
        <w:trPr>
          <w:trHeight w:val="275"/>
        </w:trPr>
        <w:tc>
          <w:tcPr>
            <w:tcW w:w="550" w:type="dxa"/>
            <w:vMerge/>
            <w:tcBorders>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TAKTIČNE - M</w:t>
            </w:r>
          </w:p>
        </w:tc>
        <w:tc>
          <w:tcPr>
            <w:tcW w:w="426" w:type="dxa"/>
            <w:tcBorders>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20.100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TAKTIČNE - Ž</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3.200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VETRNI VLOŽEK MOŠKI</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1.200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VETRNI VLOŽEK ŽENSKI</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360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POLO MAJICA S KRATKIMI ROKAVI - M</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24.000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POLO MAJICA S KRATKIMI ROKAVI - Ž</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POLO MAJICA S KRATKIMI ROKAVI, RUMENA - M</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POLO MAJICA S KRATKIMI ROKAVI, RUMENA - Ž</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500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PULI - M</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23.000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PULI - Ž</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4.000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nil"/>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PODOBLEKA TERMO</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7753F1"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11.000</w:t>
            </w:r>
          </w:p>
        </w:tc>
      </w:tr>
      <w:tr w:rsidR="00D43420" w:rsidRPr="000C1DD1" w:rsidTr="00D43420">
        <w:trPr>
          <w:trHeight w:val="275"/>
        </w:trPr>
        <w:tc>
          <w:tcPr>
            <w:tcW w:w="550" w:type="dxa"/>
            <w:vMerge w:val="restart"/>
            <w:tcBorders>
              <w:left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 </w:t>
            </w:r>
          </w:p>
        </w:tc>
        <w:tc>
          <w:tcPr>
            <w:tcW w:w="1083" w:type="dxa"/>
            <w:tcBorders>
              <w:left w:val="single" w:sz="4" w:space="0" w:color="auto"/>
              <w:bottom w:val="nil"/>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nil"/>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ČEPICA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18.900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ZIMSKA KAPA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8.600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ROKAVICE  ZIMSKE</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1.500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TAKTIČNE PPE + VSP</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2.200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JAKNA VETRNA PPE + VSP</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2.200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DEŽNE PPE + VSP</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JAKNA DEŽNA PPE + VSP</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MAJICA TAKTIČNA DOLGI ROKAV PPE + VSP</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4.400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MAJICA TAKTIČNA KRATKI ROKAV PPE + VSP</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4.400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OGNJEVARNO ZIMSKO SPODNJE PERILO PPE</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950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OGNJEVARNO POLETNO SPODNJE PERILO PPE</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950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ČEPICA PPE + VSP</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2.200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TAKTIČNI PPE</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700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TAKTIČNI JRM PPE</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700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TAKTIČNE ZAŠČITNE ROKAVICE PPE</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2F43FD"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1.100</w:t>
            </w:r>
          </w:p>
        </w:tc>
      </w:tr>
      <w:tr w:rsidR="00D43420" w:rsidRPr="000C1DD1" w:rsidTr="00D43420">
        <w:trPr>
          <w:trHeight w:val="275"/>
        </w:trPr>
        <w:tc>
          <w:tcPr>
            <w:tcW w:w="550" w:type="dxa"/>
            <w:vMerge/>
            <w:tcBorders>
              <w:left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KOMBINEZON DELOVNI</w:t>
            </w:r>
            <w:r w:rsidR="00CD18F8" w:rsidRPr="000C1DD1">
              <w:rPr>
                <w:rFonts w:ascii="Arial" w:hAnsi="Arial" w:cs="Arial"/>
                <w:color w:val="000000"/>
                <w:sz w:val="20"/>
                <w:szCs w:val="20"/>
              </w:rPr>
              <w:t xml:space="preserve"> TAKTIČNI</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2.000</w:t>
            </w:r>
          </w:p>
        </w:tc>
      </w:tr>
      <w:tr w:rsidR="00D43420" w:rsidRPr="000C1DD1" w:rsidTr="00D43420">
        <w:trPr>
          <w:trHeight w:val="275"/>
        </w:trPr>
        <w:tc>
          <w:tcPr>
            <w:tcW w:w="550" w:type="dxa"/>
            <w:vMerge/>
            <w:tcBorders>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nil"/>
              <w:left w:val="single" w:sz="4" w:space="0" w:color="auto"/>
              <w:bottom w:val="nil"/>
              <w:right w:val="single" w:sz="4" w:space="0" w:color="auto"/>
            </w:tcBorders>
            <w:shd w:val="clear" w:color="auto" w:fill="auto"/>
            <w:vAlign w:val="center"/>
          </w:tcPr>
          <w:p w:rsidR="00D43420" w:rsidRPr="000C1DD1" w:rsidRDefault="00D43420" w:rsidP="000C1DD1">
            <w:pPr>
              <w:spacing w:line="260" w:lineRule="exact"/>
              <w:jc w:val="center"/>
              <w:rPr>
                <w:rFonts w:ascii="Arial" w:hAnsi="Arial" w:cs="Arial"/>
                <w:sz w:val="20"/>
                <w:szCs w:val="20"/>
              </w:rPr>
            </w:pPr>
          </w:p>
        </w:tc>
        <w:tc>
          <w:tcPr>
            <w:tcW w:w="5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OGNJEVARNI KOMBINEZON</w:t>
            </w:r>
            <w:r w:rsidR="00CD18F8" w:rsidRPr="000C1DD1">
              <w:rPr>
                <w:rFonts w:ascii="Arial" w:hAnsi="Arial" w:cs="Arial"/>
                <w:color w:val="000000"/>
                <w:sz w:val="20"/>
                <w:szCs w:val="20"/>
              </w:rPr>
              <w:t xml:space="preserve"> TAKTIČNI</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1.250</w:t>
            </w:r>
          </w:p>
        </w:tc>
      </w:tr>
      <w:tr w:rsidR="00D43420" w:rsidRPr="000C1DD1" w:rsidTr="00D43420">
        <w:trPr>
          <w:trHeight w:val="27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Slovesna pokrivala</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KAPA S ŠČITKOM</w:t>
            </w:r>
          </w:p>
        </w:tc>
        <w:tc>
          <w:tcPr>
            <w:tcW w:w="4460" w:type="dxa"/>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GDP</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w:t>
            </w:r>
          </w:p>
        </w:tc>
      </w:tr>
      <w:tr w:rsidR="00D43420" w:rsidRPr="000C1DD1" w:rsidTr="005A121F">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1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rPr>
                <w:rFonts w:ascii="Arial" w:hAnsi="Arial" w:cs="Arial"/>
                <w:sz w:val="20"/>
                <w:szCs w:val="20"/>
              </w:rPr>
            </w:pPr>
          </w:p>
        </w:tc>
        <w:tc>
          <w:tcPr>
            <w:tcW w:w="4460" w:type="dxa"/>
            <w:tcBorders>
              <w:top w:val="nil"/>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SVETNIK</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800</w:t>
            </w:r>
          </w:p>
        </w:tc>
      </w:tr>
      <w:tr w:rsidR="00D43420" w:rsidRPr="000C1DD1" w:rsidTr="005A121F">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1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rPr>
                <w:rFonts w:ascii="Arial" w:hAnsi="Arial" w:cs="Arial"/>
                <w:sz w:val="20"/>
                <w:szCs w:val="20"/>
              </w:rPr>
            </w:pPr>
          </w:p>
        </w:tc>
        <w:tc>
          <w:tcPr>
            <w:tcW w:w="4460" w:type="dxa"/>
            <w:tcBorders>
              <w:top w:val="nil"/>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INŠPEKTOR</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2.500</w:t>
            </w:r>
          </w:p>
        </w:tc>
      </w:tr>
      <w:tr w:rsidR="00D43420" w:rsidRPr="000C1DD1" w:rsidTr="005A121F">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1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rPr>
                <w:rFonts w:ascii="Arial" w:hAnsi="Arial" w:cs="Arial"/>
                <w:sz w:val="20"/>
                <w:szCs w:val="20"/>
              </w:rPr>
            </w:pPr>
          </w:p>
        </w:tc>
        <w:tc>
          <w:tcPr>
            <w:tcW w:w="4460" w:type="dxa"/>
            <w:tcBorders>
              <w:top w:val="nil"/>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POLICIST</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100</w:t>
            </w:r>
          </w:p>
        </w:tc>
      </w:tr>
      <w:tr w:rsidR="00D43420" w:rsidRPr="000C1DD1" w:rsidTr="005A121F">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1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rPr>
                <w:rFonts w:ascii="Arial" w:hAnsi="Arial" w:cs="Arial"/>
                <w:sz w:val="20"/>
                <w:szCs w:val="20"/>
              </w:rPr>
            </w:pPr>
          </w:p>
        </w:tc>
        <w:tc>
          <w:tcPr>
            <w:tcW w:w="4460" w:type="dxa"/>
            <w:tcBorders>
              <w:top w:val="nil"/>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PROTOKOL</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900</w:t>
            </w:r>
          </w:p>
        </w:tc>
      </w:tr>
      <w:tr w:rsidR="00D43420" w:rsidRPr="000C1DD1" w:rsidTr="00D43420">
        <w:trPr>
          <w:trHeight w:val="275"/>
        </w:trPr>
        <w:tc>
          <w:tcPr>
            <w:tcW w:w="550" w:type="dxa"/>
            <w:tcBorders>
              <w:top w:val="nil"/>
              <w:left w:val="single" w:sz="4" w:space="0" w:color="auto"/>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 </w:t>
            </w:r>
          </w:p>
        </w:tc>
        <w:tc>
          <w:tcPr>
            <w:tcW w:w="1083" w:type="dxa"/>
            <w:tcBorders>
              <w:top w:val="nil"/>
              <w:left w:val="nil"/>
              <w:bottom w:val="nil"/>
              <w:right w:val="nil"/>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p>
        </w:tc>
        <w:tc>
          <w:tcPr>
            <w:tcW w:w="1198"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4460"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p>
        </w:tc>
        <w:tc>
          <w:tcPr>
            <w:tcW w:w="426"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r>
      <w:tr w:rsidR="00D43420" w:rsidRPr="000C1DD1" w:rsidTr="00D43420">
        <w:trPr>
          <w:trHeight w:val="27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3</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Nogavice</w:t>
            </w: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NOGAVICE LETNE</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91.000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NOGAVICE ZIMSKE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92.000</w:t>
            </w:r>
          </w:p>
        </w:tc>
      </w:tr>
      <w:tr w:rsidR="00D43420" w:rsidRPr="000C1DD1" w:rsidTr="00D43420">
        <w:trPr>
          <w:trHeight w:val="27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lastRenderedPageBreak/>
              <w:t>4</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Delovna obutev</w:t>
            </w: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VISOKI</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2F43FD"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2.000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TERENSKI</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2F43FD"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3.250</w:t>
            </w:r>
          </w:p>
        </w:tc>
      </w:tr>
      <w:tr w:rsidR="00D43420" w:rsidRPr="000C1DD1" w:rsidTr="00D43420">
        <w:trPr>
          <w:trHeight w:val="275"/>
        </w:trPr>
        <w:tc>
          <w:tcPr>
            <w:tcW w:w="550" w:type="dxa"/>
            <w:tcBorders>
              <w:top w:val="nil"/>
              <w:left w:val="single" w:sz="4" w:space="0" w:color="auto"/>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 </w:t>
            </w:r>
          </w:p>
        </w:tc>
        <w:tc>
          <w:tcPr>
            <w:tcW w:w="1083" w:type="dxa"/>
            <w:tcBorders>
              <w:top w:val="nil"/>
              <w:left w:val="nil"/>
              <w:bottom w:val="single" w:sz="4" w:space="0" w:color="auto"/>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1198"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4460"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p>
        </w:tc>
        <w:tc>
          <w:tcPr>
            <w:tcW w:w="426"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r>
      <w:tr w:rsidR="00D43420" w:rsidRPr="000C1DD1" w:rsidTr="00D43420">
        <w:trPr>
          <w:trHeight w:val="27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5</w:t>
            </w:r>
          </w:p>
        </w:tc>
        <w:tc>
          <w:tcPr>
            <w:tcW w:w="1083" w:type="dxa"/>
            <w:vMerge w:val="restart"/>
            <w:tcBorders>
              <w:top w:val="single" w:sz="4" w:space="0" w:color="auto"/>
              <w:left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Taktična obutev</w:t>
            </w: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TAKTIČNI NIZKI</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2F43FD"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1.900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TAKTIČNI - LETNI</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12.650</w:t>
            </w:r>
          </w:p>
        </w:tc>
      </w:tr>
      <w:tr w:rsidR="00D43420" w:rsidRPr="000C1DD1" w:rsidTr="00D43420">
        <w:trPr>
          <w:trHeight w:val="275"/>
        </w:trPr>
        <w:tc>
          <w:tcPr>
            <w:tcW w:w="550"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TAKTIČNI - ZIMSKI</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12.650</w:t>
            </w:r>
          </w:p>
        </w:tc>
      </w:tr>
      <w:tr w:rsidR="00D43420" w:rsidRPr="000C1DD1" w:rsidTr="00D43420">
        <w:trPr>
          <w:trHeight w:val="275"/>
        </w:trPr>
        <w:tc>
          <w:tcPr>
            <w:tcW w:w="550" w:type="dxa"/>
            <w:tcBorders>
              <w:top w:val="single" w:sz="4" w:space="0" w:color="auto"/>
              <w:left w:val="single" w:sz="4" w:space="0" w:color="auto"/>
              <w:bottom w:val="nil"/>
              <w:right w:val="nil"/>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083" w:type="dxa"/>
            <w:tcBorders>
              <w:top w:val="single" w:sz="4" w:space="0" w:color="auto"/>
              <w:left w:val="nil"/>
              <w:bottom w:val="nil"/>
              <w:right w:val="nil"/>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1198" w:type="dxa"/>
            <w:tcBorders>
              <w:top w:val="single" w:sz="4" w:space="0" w:color="auto"/>
              <w:left w:val="nil"/>
              <w:bottom w:val="nil"/>
              <w:right w:val="nil"/>
            </w:tcBorders>
            <w:shd w:val="clear" w:color="auto" w:fill="auto"/>
            <w:noWrap/>
            <w:vAlign w:val="center"/>
          </w:tcPr>
          <w:p w:rsidR="00D43420" w:rsidRPr="000C1DD1" w:rsidRDefault="00D43420" w:rsidP="000C1DD1">
            <w:pPr>
              <w:spacing w:line="260" w:lineRule="exact"/>
              <w:jc w:val="center"/>
              <w:rPr>
                <w:rFonts w:ascii="Arial" w:hAnsi="Arial" w:cs="Arial"/>
                <w:sz w:val="20"/>
                <w:szCs w:val="20"/>
              </w:rPr>
            </w:pPr>
          </w:p>
        </w:tc>
        <w:tc>
          <w:tcPr>
            <w:tcW w:w="4460" w:type="dxa"/>
            <w:tcBorders>
              <w:top w:val="single" w:sz="4" w:space="0" w:color="auto"/>
              <w:left w:val="nil"/>
              <w:bottom w:val="nil"/>
              <w:right w:val="nil"/>
            </w:tcBorders>
            <w:shd w:val="clear" w:color="auto" w:fill="auto"/>
            <w:noWrap/>
            <w:vAlign w:val="center"/>
          </w:tcPr>
          <w:p w:rsidR="00D43420" w:rsidRPr="000C1DD1" w:rsidRDefault="00D43420" w:rsidP="000C1DD1">
            <w:pPr>
              <w:spacing w:line="260" w:lineRule="exact"/>
              <w:rPr>
                <w:rFonts w:ascii="Arial" w:hAnsi="Arial" w:cs="Arial"/>
                <w:sz w:val="20"/>
                <w:szCs w:val="20"/>
              </w:rPr>
            </w:pPr>
          </w:p>
        </w:tc>
        <w:tc>
          <w:tcPr>
            <w:tcW w:w="426" w:type="dxa"/>
            <w:tcBorders>
              <w:top w:val="single" w:sz="4" w:space="0" w:color="auto"/>
              <w:left w:val="nil"/>
              <w:bottom w:val="nil"/>
              <w:right w:val="nil"/>
            </w:tcBorders>
            <w:shd w:val="clear" w:color="auto" w:fill="auto"/>
            <w:noWrap/>
            <w:vAlign w:val="bottom"/>
          </w:tcPr>
          <w:p w:rsidR="00D43420" w:rsidRPr="000C1DD1" w:rsidRDefault="00D43420" w:rsidP="000C1DD1">
            <w:pPr>
              <w:spacing w:line="260" w:lineRule="exact"/>
              <w:rPr>
                <w:rFonts w:ascii="Arial" w:hAnsi="Arial" w:cs="Arial"/>
                <w:sz w:val="20"/>
                <w:szCs w:val="20"/>
              </w:rPr>
            </w:pPr>
          </w:p>
        </w:tc>
        <w:tc>
          <w:tcPr>
            <w:tcW w:w="1417" w:type="dxa"/>
            <w:tcBorders>
              <w:top w:val="single" w:sz="4" w:space="0" w:color="auto"/>
              <w:left w:val="nil"/>
              <w:bottom w:val="nil"/>
              <w:right w:val="nil"/>
            </w:tcBorders>
            <w:shd w:val="clear" w:color="auto" w:fill="auto"/>
            <w:noWrap/>
            <w:vAlign w:val="bottom"/>
          </w:tcPr>
          <w:p w:rsidR="00D43420" w:rsidRPr="000C1DD1" w:rsidRDefault="00D43420" w:rsidP="000C1DD1">
            <w:pPr>
              <w:spacing w:line="260" w:lineRule="exact"/>
              <w:rPr>
                <w:rFonts w:ascii="Arial" w:hAnsi="Arial" w:cs="Arial"/>
                <w:sz w:val="20"/>
                <w:szCs w:val="20"/>
              </w:rPr>
            </w:pPr>
          </w:p>
        </w:tc>
      </w:tr>
      <w:tr w:rsidR="00D43420" w:rsidRPr="000C1DD1" w:rsidTr="00D43420">
        <w:trPr>
          <w:trHeight w:val="27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6</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Kravate</w:t>
            </w: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KRAVATA - SAMOVEZNA</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8.200</w:t>
            </w:r>
          </w:p>
        </w:tc>
      </w:tr>
      <w:tr w:rsidR="00D43420" w:rsidRPr="000C1DD1" w:rsidTr="00D43420">
        <w:trPr>
          <w:trHeight w:val="275"/>
        </w:trPr>
        <w:tc>
          <w:tcPr>
            <w:tcW w:w="550" w:type="dxa"/>
            <w:tcBorders>
              <w:top w:val="nil"/>
              <w:left w:val="single" w:sz="4" w:space="0" w:color="auto"/>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 </w:t>
            </w:r>
          </w:p>
        </w:tc>
        <w:tc>
          <w:tcPr>
            <w:tcW w:w="1083"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1198"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4460"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p>
        </w:tc>
        <w:tc>
          <w:tcPr>
            <w:tcW w:w="426"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r>
      <w:tr w:rsidR="00D43420" w:rsidRPr="000C1DD1" w:rsidTr="00D43420">
        <w:trPr>
          <w:trHeight w:val="275"/>
        </w:trPr>
        <w:tc>
          <w:tcPr>
            <w:tcW w:w="550" w:type="dxa"/>
            <w:tcBorders>
              <w:top w:val="nil"/>
              <w:left w:val="single" w:sz="4" w:space="0" w:color="auto"/>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 </w:t>
            </w:r>
          </w:p>
        </w:tc>
        <w:tc>
          <w:tcPr>
            <w:tcW w:w="1083" w:type="dxa"/>
            <w:tcBorders>
              <w:top w:val="nil"/>
              <w:left w:val="nil"/>
              <w:bottom w:val="nil"/>
              <w:right w:val="nil"/>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p>
        </w:tc>
        <w:tc>
          <w:tcPr>
            <w:tcW w:w="1198"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4460"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p>
        </w:tc>
        <w:tc>
          <w:tcPr>
            <w:tcW w:w="426"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r>
      <w:tr w:rsidR="00D43420" w:rsidRPr="000C1DD1" w:rsidTr="00D43420">
        <w:trPr>
          <w:trHeight w:val="440"/>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7</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Motoristični kombinezoni</w:t>
            </w: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MOTORISTIČNI KOMBINEZON</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400</w:t>
            </w:r>
          </w:p>
        </w:tc>
      </w:tr>
      <w:tr w:rsidR="00D43420" w:rsidRPr="000C1DD1" w:rsidTr="00D43420">
        <w:trPr>
          <w:trHeight w:val="275"/>
        </w:trPr>
        <w:tc>
          <w:tcPr>
            <w:tcW w:w="550" w:type="dxa"/>
            <w:tcBorders>
              <w:top w:val="nil"/>
              <w:left w:val="single" w:sz="4" w:space="0" w:color="auto"/>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 </w:t>
            </w:r>
          </w:p>
        </w:tc>
        <w:tc>
          <w:tcPr>
            <w:tcW w:w="1083" w:type="dxa"/>
            <w:tcBorders>
              <w:top w:val="nil"/>
              <w:left w:val="nil"/>
              <w:bottom w:val="nil"/>
              <w:right w:val="nil"/>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p>
        </w:tc>
        <w:tc>
          <w:tcPr>
            <w:tcW w:w="1198"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4460"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p>
        </w:tc>
        <w:tc>
          <w:tcPr>
            <w:tcW w:w="426"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r>
      <w:tr w:rsidR="00D43420" w:rsidRPr="000C1DD1" w:rsidTr="00D43420">
        <w:trPr>
          <w:trHeight w:val="27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Zaščitna uniforma pripadnikov Letalske policijske enote</w:t>
            </w: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PODKAPA NEGORLJIVA</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86</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KAPA S SENČNIKOM NEGORLJIVA</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172</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ČEVLJI LETALSKI NEGORLJIVI</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172</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NOGAVICE LETALSKE NEGORLJIVE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2F43FD"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688</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ROKAVICE LETALSKE NEGORLJIVE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2F43FD" w:rsidP="000C1DD1">
            <w:pPr>
              <w:spacing w:line="260" w:lineRule="exact"/>
              <w:rPr>
                <w:rFonts w:ascii="Arial" w:hAnsi="Arial" w:cs="Arial"/>
                <w:sz w:val="20"/>
                <w:szCs w:val="20"/>
              </w:rPr>
            </w:pPr>
            <w:r w:rsidRPr="000C1DD1">
              <w:rPr>
                <w:rFonts w:ascii="Arial" w:hAnsi="Arial" w:cs="Arial"/>
                <w:sz w:val="20"/>
                <w:szCs w:val="20"/>
              </w:rPr>
              <w:t>par</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86</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KOMBINEZON LETALSKI NEGORLJIV</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258</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PODOBLEKA LETALSKA NEGORLJIVA</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172</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PULI LETALSKI NEGORLJIV</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172</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JOPIČ LETALSKI ZIMSKI</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43</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JOPIČ VEČNAMENSKI BREZROKAVNI</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43</w:t>
            </w:r>
          </w:p>
        </w:tc>
      </w:tr>
      <w:tr w:rsidR="00D43420" w:rsidRPr="000C1DD1" w:rsidTr="00D43420">
        <w:trPr>
          <w:trHeight w:val="275"/>
        </w:trPr>
        <w:tc>
          <w:tcPr>
            <w:tcW w:w="550" w:type="dxa"/>
            <w:tcBorders>
              <w:top w:val="nil"/>
              <w:left w:val="single" w:sz="4" w:space="0" w:color="auto"/>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 </w:t>
            </w:r>
          </w:p>
        </w:tc>
        <w:tc>
          <w:tcPr>
            <w:tcW w:w="1083" w:type="dxa"/>
            <w:tcBorders>
              <w:top w:val="nil"/>
              <w:left w:val="nil"/>
              <w:bottom w:val="nil"/>
              <w:right w:val="nil"/>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p>
        </w:tc>
        <w:tc>
          <w:tcPr>
            <w:tcW w:w="1198"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jc w:val="center"/>
              <w:rPr>
                <w:rFonts w:ascii="Arial" w:hAnsi="Arial" w:cs="Arial"/>
                <w:sz w:val="20"/>
                <w:szCs w:val="20"/>
              </w:rPr>
            </w:pPr>
          </w:p>
        </w:tc>
        <w:tc>
          <w:tcPr>
            <w:tcW w:w="4460" w:type="dxa"/>
            <w:tcBorders>
              <w:top w:val="nil"/>
              <w:left w:val="nil"/>
              <w:bottom w:val="nil"/>
              <w:right w:val="nil"/>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p>
        </w:tc>
        <w:tc>
          <w:tcPr>
            <w:tcW w:w="426"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p>
        </w:tc>
      </w:tr>
      <w:tr w:rsidR="00D43420" w:rsidRPr="000C1DD1" w:rsidTr="00D43420">
        <w:trPr>
          <w:trHeight w:val="27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9</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Specialistični deli uniform</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B40398" w:rsidP="000C1DD1">
            <w:pPr>
              <w:spacing w:line="260" w:lineRule="exact"/>
              <w:rPr>
                <w:rFonts w:ascii="Arial" w:hAnsi="Arial" w:cs="Arial"/>
                <w:sz w:val="20"/>
                <w:szCs w:val="20"/>
              </w:rPr>
            </w:pPr>
            <w:r w:rsidRPr="000C1DD1">
              <w:rPr>
                <w:rFonts w:ascii="Arial" w:hAnsi="Arial" w:cs="Arial"/>
                <w:sz w:val="20"/>
                <w:szCs w:val="20"/>
              </w:rPr>
              <w:t>OGNJEVARNI</w:t>
            </w:r>
            <w:r w:rsidR="00D43420" w:rsidRPr="000C1DD1">
              <w:rPr>
                <w:rFonts w:ascii="Arial" w:hAnsi="Arial" w:cs="Arial"/>
                <w:sz w:val="20"/>
                <w:szCs w:val="20"/>
              </w:rPr>
              <w:t xml:space="preserve"> KOMBINEZON SE - DVODELNI KOMPLET</w:t>
            </w:r>
          </w:p>
        </w:tc>
        <w:tc>
          <w:tcPr>
            <w:tcW w:w="4460" w:type="dxa"/>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 xml:space="preserve">HLAČE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130</w:t>
            </w:r>
          </w:p>
        </w:tc>
      </w:tr>
      <w:tr w:rsidR="00D43420" w:rsidRPr="000C1DD1" w:rsidTr="005A121F">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1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3420" w:rsidRPr="000C1DD1" w:rsidRDefault="00D43420" w:rsidP="000C1DD1">
            <w:pPr>
              <w:spacing w:line="260" w:lineRule="exact"/>
              <w:rPr>
                <w:rFonts w:ascii="Arial" w:hAnsi="Arial" w:cs="Arial"/>
                <w:sz w:val="20"/>
                <w:szCs w:val="20"/>
              </w:rPr>
            </w:pPr>
          </w:p>
        </w:tc>
        <w:tc>
          <w:tcPr>
            <w:tcW w:w="4460" w:type="dxa"/>
            <w:tcBorders>
              <w:top w:val="nil"/>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MAJICA</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130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POLETNE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MAJICA SE KRATEK  ROKAV</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160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VETROVKA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DEŽNE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VETROVKA DEŽNA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MASKIRNE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 xml:space="preserve">MAJICA MASKIRNA DOLG ROKAV </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350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DEŽNA VETROVKA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130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KLOBUK POLETNI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40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KAPA VOLNENA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KRINKA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PODHLAČE ZIMSKE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250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VETROVKA PUHASTA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130</w:t>
            </w:r>
          </w:p>
        </w:tc>
      </w:tr>
      <w:tr w:rsidR="00D43420" w:rsidRPr="000C1DD1" w:rsidTr="00D43420">
        <w:trPr>
          <w:trHeight w:val="27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43420" w:rsidRPr="000C1DD1" w:rsidRDefault="00D43420" w:rsidP="000C1DD1">
            <w:pPr>
              <w:spacing w:line="260" w:lineRule="exact"/>
              <w:rPr>
                <w:rFonts w:ascii="Arial" w:hAnsi="Arial" w:cs="Arial"/>
                <w:sz w:val="20"/>
                <w:szCs w:val="20"/>
              </w:rPr>
            </w:pPr>
          </w:p>
        </w:tc>
        <w:tc>
          <w:tcPr>
            <w:tcW w:w="5658" w:type="dxa"/>
            <w:gridSpan w:val="2"/>
            <w:tcBorders>
              <w:top w:val="single" w:sz="4" w:space="0" w:color="auto"/>
              <w:left w:val="nil"/>
              <w:bottom w:val="single" w:sz="4" w:space="0" w:color="auto"/>
              <w:right w:val="single" w:sz="4" w:space="0" w:color="auto"/>
            </w:tcBorders>
            <w:shd w:val="clear" w:color="auto" w:fill="auto"/>
            <w:noWrap/>
            <w:vAlign w:val="center"/>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HLAČE PUHASTE SE</w:t>
            </w:r>
          </w:p>
        </w:tc>
        <w:tc>
          <w:tcPr>
            <w:tcW w:w="426"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rPr>
                <w:rFonts w:ascii="Arial" w:hAnsi="Arial" w:cs="Arial"/>
                <w:sz w:val="20"/>
                <w:szCs w:val="20"/>
              </w:rPr>
            </w:pPr>
            <w:r w:rsidRPr="000C1DD1">
              <w:rPr>
                <w:rFonts w:ascii="Arial" w:hAnsi="Arial" w:cs="Arial"/>
                <w:sz w:val="20"/>
                <w:szCs w:val="20"/>
              </w:rPr>
              <w:t>kos</w:t>
            </w:r>
          </w:p>
        </w:tc>
        <w:tc>
          <w:tcPr>
            <w:tcW w:w="1417" w:type="dxa"/>
            <w:tcBorders>
              <w:top w:val="nil"/>
              <w:left w:val="nil"/>
              <w:bottom w:val="single" w:sz="4" w:space="0" w:color="auto"/>
              <w:right w:val="single" w:sz="4" w:space="0" w:color="auto"/>
            </w:tcBorders>
            <w:shd w:val="clear" w:color="auto" w:fill="auto"/>
            <w:noWrap/>
            <w:vAlign w:val="bottom"/>
            <w:hideMark/>
          </w:tcPr>
          <w:p w:rsidR="00D43420" w:rsidRPr="000C1DD1" w:rsidRDefault="00D43420" w:rsidP="000C1DD1">
            <w:pPr>
              <w:spacing w:line="260" w:lineRule="exact"/>
              <w:jc w:val="center"/>
              <w:rPr>
                <w:rFonts w:ascii="Arial" w:hAnsi="Arial" w:cs="Arial"/>
                <w:sz w:val="20"/>
                <w:szCs w:val="20"/>
              </w:rPr>
            </w:pPr>
            <w:r w:rsidRPr="000C1DD1">
              <w:rPr>
                <w:rFonts w:ascii="Arial" w:hAnsi="Arial" w:cs="Arial"/>
                <w:sz w:val="20"/>
                <w:szCs w:val="20"/>
              </w:rPr>
              <w:t>130</w:t>
            </w:r>
          </w:p>
        </w:tc>
      </w:tr>
    </w:tbl>
    <w:p w:rsidR="00350F04" w:rsidRPr="000C1DD1" w:rsidRDefault="00350F04" w:rsidP="000C1DD1">
      <w:pPr>
        <w:pStyle w:val="Naslov2"/>
        <w:spacing w:before="0" w:after="0" w:line="260" w:lineRule="exact"/>
        <w:rPr>
          <w:rFonts w:cs="Arial"/>
          <w:sz w:val="20"/>
          <w:szCs w:val="20"/>
        </w:rPr>
      </w:pPr>
    </w:p>
    <w:p w:rsidR="002A37BF" w:rsidRPr="000C1DD1" w:rsidRDefault="002A37BF"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Ponudniki se lahko prijavijo za dobavo predmeta naročila v celoti (sklop 1 - 9) ali posamezen sklop v celoti – vse postavke blaga, ki so v sklopu. Ponudniki ne morejo ponuditi posameznega blaga iz posameznega sklopa.</w:t>
      </w:r>
    </w:p>
    <w:p w:rsidR="002A37BF" w:rsidRPr="000C1DD1" w:rsidRDefault="002A37BF" w:rsidP="000C1DD1">
      <w:pPr>
        <w:spacing w:line="260" w:lineRule="exact"/>
        <w:jc w:val="both"/>
        <w:rPr>
          <w:rFonts w:ascii="Arial" w:hAnsi="Arial" w:cs="Arial"/>
          <w:sz w:val="20"/>
          <w:szCs w:val="20"/>
          <w:lang w:eastAsia="en-US"/>
        </w:rPr>
      </w:pPr>
    </w:p>
    <w:p w:rsidR="002A37BF" w:rsidRPr="000C1DD1" w:rsidRDefault="002A37BF" w:rsidP="000C1DD1">
      <w:pPr>
        <w:spacing w:line="260" w:lineRule="exact"/>
        <w:jc w:val="both"/>
        <w:rPr>
          <w:rFonts w:ascii="Arial" w:hAnsi="Arial" w:cs="Arial"/>
          <w:color w:val="000000"/>
          <w:sz w:val="20"/>
          <w:szCs w:val="20"/>
        </w:rPr>
      </w:pPr>
      <w:r w:rsidRPr="000C1DD1">
        <w:rPr>
          <w:rFonts w:ascii="Arial" w:hAnsi="Arial" w:cs="Arial"/>
          <w:sz w:val="20"/>
          <w:szCs w:val="20"/>
          <w:lang w:eastAsia="en-US"/>
        </w:rPr>
        <w:t xml:space="preserve">Predmetno javno naročilo se izvaja za obdobje </w:t>
      </w:r>
      <w:r w:rsidRPr="000C1DD1">
        <w:rPr>
          <w:rFonts w:ascii="Arial" w:hAnsi="Arial" w:cs="Arial"/>
          <w:color w:val="000000"/>
          <w:sz w:val="20"/>
          <w:szCs w:val="20"/>
        </w:rPr>
        <w:t>2022 - 2025.</w:t>
      </w:r>
    </w:p>
    <w:p w:rsidR="00A843D1" w:rsidRPr="000C1DD1" w:rsidRDefault="00A843D1" w:rsidP="000C1DD1">
      <w:pPr>
        <w:spacing w:line="260" w:lineRule="exact"/>
        <w:jc w:val="both"/>
        <w:rPr>
          <w:rFonts w:ascii="Arial" w:hAnsi="Arial" w:cs="Arial"/>
          <w:sz w:val="20"/>
          <w:szCs w:val="20"/>
          <w:highlight w:val="yellow"/>
          <w:lang w:eastAsia="en-US"/>
        </w:rPr>
      </w:pPr>
    </w:p>
    <w:p w:rsidR="00A843D1" w:rsidRPr="000C1DD1" w:rsidRDefault="00A843D1" w:rsidP="000C1DD1">
      <w:pPr>
        <w:spacing w:line="260" w:lineRule="exact"/>
        <w:jc w:val="both"/>
        <w:rPr>
          <w:rFonts w:ascii="Arial" w:eastAsia="Calibri" w:hAnsi="Arial" w:cs="Arial"/>
          <w:sz w:val="20"/>
          <w:szCs w:val="20"/>
          <w:lang w:eastAsia="en-US"/>
        </w:rPr>
      </w:pPr>
      <w:r w:rsidRPr="000C1DD1">
        <w:rPr>
          <w:rFonts w:ascii="Arial" w:eastAsia="Calibri" w:hAnsi="Arial" w:cs="Arial"/>
          <w:sz w:val="20"/>
          <w:szCs w:val="20"/>
          <w:lang w:eastAsia="en-US"/>
        </w:rPr>
        <w:lastRenderedPageBreak/>
        <w:t>Količine dobave blaga za posamezen sklop v ponudbenem predračunu, so okvirne in predstavljajo trenutno predvidene skupne potrebe naročnika za obdobje 2022 - 2025. Naročnik se ne zavezuje naročiti celotne količine in prav tako si pridržuje pravico do zvišanja oz. znižanja naročene količine blaga kot je predvidena za posamezno leto. Ponudnik - izvajalec v primeru zmanjšanja naročila blaga ni upravičen do odškodninskega zahtevka ali povračila stroškov, ki jih je imel ponudnik -  izvajalec ob morebitnem naročilu večje količine osnovnega materiala za izdelavo blaga. Skupne dobave v obdobju 2022 - 2025 ne bodo presegale predvidene skupne količine po okvirnem sporazumu.</w:t>
      </w:r>
    </w:p>
    <w:p w:rsidR="00BC4E7C" w:rsidRPr="000C1DD1" w:rsidRDefault="00BC4E7C" w:rsidP="000C1DD1">
      <w:pPr>
        <w:spacing w:line="260" w:lineRule="exact"/>
        <w:rPr>
          <w:rFonts w:ascii="Arial" w:eastAsia="Calibri" w:hAnsi="Arial" w:cs="Arial"/>
          <w:sz w:val="20"/>
          <w:szCs w:val="20"/>
          <w:lang w:eastAsia="en-US"/>
        </w:rPr>
      </w:pPr>
    </w:p>
    <w:p w:rsidR="00C64394" w:rsidRPr="000C1DD1" w:rsidRDefault="00C64394" w:rsidP="000C1DD1">
      <w:pPr>
        <w:spacing w:line="260" w:lineRule="exact"/>
        <w:rPr>
          <w:rFonts w:ascii="Arial" w:hAnsi="Arial" w:cs="Arial"/>
          <w:sz w:val="20"/>
          <w:szCs w:val="20"/>
        </w:rPr>
      </w:pPr>
    </w:p>
    <w:p w:rsidR="00BC4E7C" w:rsidRPr="000C1DD1" w:rsidRDefault="005A121F" w:rsidP="000C1DD1">
      <w:pPr>
        <w:pStyle w:val="Razpisnaslog2"/>
        <w:numPr>
          <w:ilvl w:val="0"/>
          <w:numId w:val="0"/>
        </w:numPr>
        <w:rPr>
          <w:i w:val="0"/>
        </w:rPr>
      </w:pPr>
      <w:r w:rsidRPr="000C1DD1">
        <w:rPr>
          <w:i w:val="0"/>
        </w:rPr>
        <w:t xml:space="preserve">2. </w:t>
      </w:r>
      <w:r w:rsidR="00BC4E7C" w:rsidRPr="000C1DD1">
        <w:rPr>
          <w:i w:val="0"/>
        </w:rPr>
        <w:t>USTREZNOST PONUJENEGA BLAGA IN OSTALE ZAHTEVE NAROČNIKA</w:t>
      </w:r>
    </w:p>
    <w:p w:rsidR="00BC4E7C" w:rsidRPr="000C1DD1" w:rsidRDefault="00BC4E7C" w:rsidP="000C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BC4E7C" w:rsidRPr="000C1DD1" w:rsidRDefault="00BC4E7C" w:rsidP="000C1DD1">
      <w:pPr>
        <w:spacing w:line="260" w:lineRule="exact"/>
        <w:jc w:val="both"/>
        <w:rPr>
          <w:rFonts w:ascii="Arial" w:hAnsi="Arial" w:cs="Arial"/>
          <w:sz w:val="20"/>
          <w:szCs w:val="20"/>
        </w:rPr>
      </w:pPr>
      <w:r w:rsidRPr="000C1DD1">
        <w:rPr>
          <w:rFonts w:ascii="Arial" w:hAnsi="Arial" w:cs="Arial"/>
          <w:sz w:val="20"/>
          <w:szCs w:val="20"/>
        </w:rPr>
        <w:t>Tehnične specifikacije za blago, ki je predmet tega javnega naročila, so sestavni del dokumentacije v zvezi z oddajo javnega naročila.</w:t>
      </w:r>
    </w:p>
    <w:p w:rsidR="00BC4E7C" w:rsidRPr="000C1DD1" w:rsidRDefault="00BC4E7C" w:rsidP="000C1DD1">
      <w:pPr>
        <w:spacing w:line="260" w:lineRule="exact"/>
        <w:jc w:val="both"/>
        <w:rPr>
          <w:rFonts w:ascii="Arial" w:hAnsi="Arial" w:cs="Arial"/>
          <w:sz w:val="20"/>
          <w:szCs w:val="20"/>
        </w:rPr>
      </w:pPr>
    </w:p>
    <w:p w:rsidR="00BC4E7C" w:rsidRPr="000C1DD1" w:rsidRDefault="00BC4E7C" w:rsidP="000C1DD1">
      <w:pPr>
        <w:spacing w:line="260" w:lineRule="exact"/>
        <w:jc w:val="both"/>
        <w:rPr>
          <w:rFonts w:ascii="Arial" w:hAnsi="Arial" w:cs="Arial"/>
          <w:sz w:val="20"/>
          <w:szCs w:val="20"/>
        </w:rPr>
      </w:pPr>
      <w:r w:rsidRPr="000C1DD1">
        <w:rPr>
          <w:rFonts w:ascii="Arial" w:hAnsi="Arial" w:cs="Arial"/>
          <w:sz w:val="20"/>
          <w:szCs w:val="20"/>
        </w:rPr>
        <w:t xml:space="preserve">Naročnikovi vzorci blaga, za katere naročnik omogoča </w:t>
      </w:r>
      <w:r w:rsidR="002A37BF" w:rsidRPr="000C1DD1">
        <w:rPr>
          <w:rFonts w:ascii="Arial" w:hAnsi="Arial" w:cs="Arial"/>
          <w:sz w:val="20"/>
          <w:szCs w:val="20"/>
        </w:rPr>
        <w:t>ogled, kot je navedeno v točki 3</w:t>
      </w:r>
      <w:r w:rsidRPr="000C1DD1">
        <w:rPr>
          <w:rFonts w:ascii="Arial" w:hAnsi="Arial" w:cs="Arial"/>
          <w:sz w:val="20"/>
          <w:szCs w:val="20"/>
        </w:rPr>
        <w:t>.2. (Ogled vzorcev blaga) iz tega dela dokumentacije v zvezi z oddajo javnega naročila, so sestavni del tehničnih specifikacij.</w:t>
      </w:r>
    </w:p>
    <w:p w:rsidR="00BC4E7C" w:rsidRPr="000C1DD1" w:rsidRDefault="00BC4E7C" w:rsidP="000C1DD1">
      <w:pPr>
        <w:spacing w:line="260" w:lineRule="exact"/>
        <w:jc w:val="both"/>
        <w:rPr>
          <w:rFonts w:ascii="Arial" w:hAnsi="Arial" w:cs="Arial"/>
          <w:sz w:val="20"/>
          <w:szCs w:val="20"/>
        </w:rPr>
      </w:pPr>
    </w:p>
    <w:p w:rsidR="00BC4E7C" w:rsidRPr="000C1DD1" w:rsidRDefault="00BC4E7C" w:rsidP="000C1DD1">
      <w:pPr>
        <w:spacing w:line="260" w:lineRule="exact"/>
        <w:jc w:val="both"/>
        <w:rPr>
          <w:rFonts w:ascii="Arial" w:hAnsi="Arial" w:cs="Arial"/>
          <w:sz w:val="20"/>
          <w:szCs w:val="20"/>
        </w:rPr>
      </w:pPr>
      <w:r w:rsidRPr="000C1DD1">
        <w:rPr>
          <w:rFonts w:ascii="Arial" w:hAnsi="Arial" w:cs="Arial"/>
          <w:sz w:val="20"/>
          <w:szCs w:val="20"/>
        </w:rPr>
        <w:t>Dovoljena dimenzijska odstopanja so navedena v točki 3</w:t>
      </w:r>
      <w:r w:rsidR="002A37BF" w:rsidRPr="000C1DD1">
        <w:rPr>
          <w:rFonts w:ascii="Arial" w:hAnsi="Arial" w:cs="Arial"/>
          <w:sz w:val="20"/>
          <w:szCs w:val="20"/>
        </w:rPr>
        <w:t>.5</w:t>
      </w:r>
      <w:r w:rsidRPr="000C1DD1">
        <w:rPr>
          <w:rFonts w:ascii="Arial" w:hAnsi="Arial" w:cs="Arial"/>
          <w:sz w:val="20"/>
          <w:szCs w:val="20"/>
        </w:rPr>
        <w:t xml:space="preserve"> (Dimenzijsko odstopanje) iz tega dela dokumentacije v zvezi z oddajo javnega naročila.</w:t>
      </w:r>
    </w:p>
    <w:p w:rsidR="00BC4E7C" w:rsidRPr="000C1DD1" w:rsidRDefault="00BC4E7C" w:rsidP="000C1DD1">
      <w:pPr>
        <w:spacing w:line="260" w:lineRule="exact"/>
        <w:jc w:val="both"/>
        <w:rPr>
          <w:rFonts w:ascii="Arial" w:hAnsi="Arial" w:cs="Arial"/>
          <w:sz w:val="20"/>
          <w:szCs w:val="20"/>
        </w:rPr>
      </w:pPr>
    </w:p>
    <w:p w:rsidR="00BC4E7C" w:rsidRPr="000C1DD1" w:rsidRDefault="00BC4E7C" w:rsidP="000C1DD1">
      <w:pPr>
        <w:autoSpaceDE w:val="0"/>
        <w:autoSpaceDN w:val="0"/>
        <w:adjustRightInd w:val="0"/>
        <w:spacing w:line="260" w:lineRule="exact"/>
        <w:jc w:val="both"/>
        <w:rPr>
          <w:rFonts w:ascii="Arial" w:hAnsi="Arial" w:cs="Arial"/>
          <w:sz w:val="20"/>
          <w:szCs w:val="20"/>
        </w:rPr>
      </w:pPr>
      <w:r w:rsidRPr="000C1DD1">
        <w:rPr>
          <w:rFonts w:ascii="Arial" w:hAnsi="Arial" w:cs="Arial"/>
          <w:sz w:val="20"/>
          <w:szCs w:val="20"/>
        </w:rPr>
        <w:t>OPOZORILO:</w:t>
      </w:r>
    </w:p>
    <w:p w:rsidR="00BC4E7C" w:rsidRPr="000C1DD1" w:rsidRDefault="00BC4E7C" w:rsidP="000C1DD1">
      <w:pPr>
        <w:spacing w:line="260" w:lineRule="exact"/>
        <w:jc w:val="both"/>
        <w:rPr>
          <w:rFonts w:ascii="Arial" w:hAnsi="Arial" w:cs="Arial"/>
          <w:sz w:val="20"/>
          <w:szCs w:val="20"/>
        </w:rPr>
      </w:pPr>
      <w:r w:rsidRPr="000C1DD1">
        <w:rPr>
          <w:rFonts w:ascii="Arial" w:hAnsi="Arial" w:cs="Arial"/>
          <w:sz w:val="20"/>
          <w:szCs w:val="20"/>
        </w:rPr>
        <w:t>Ponujeno blago mora v celoti ustrezati zahtevam v zgoraj navedenih tehničnih specifikacijah in vzorcem naročnika. V primeru morebitnih razhajanj vzorcev naročnika in opisa v tehnični specifikaciji dokumentacije v zvezi z oddajo javnega naročila, so odločilni vzorci naročnika z upoštevanimi opombami, navedenimi v tehnični specifikaciji in označenimi na naročnikovem vzorcu.</w:t>
      </w:r>
    </w:p>
    <w:p w:rsidR="00BC4E7C" w:rsidRPr="000C1DD1" w:rsidRDefault="00BC4E7C" w:rsidP="000C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7C44C3" w:rsidRPr="000C1DD1" w:rsidRDefault="007C44C3" w:rsidP="000C1DD1">
      <w:pPr>
        <w:spacing w:line="260" w:lineRule="exact"/>
        <w:jc w:val="both"/>
        <w:rPr>
          <w:rFonts w:ascii="Arial" w:hAnsi="Arial" w:cs="Arial"/>
          <w:b/>
          <w:sz w:val="20"/>
          <w:szCs w:val="20"/>
        </w:rPr>
      </w:pPr>
    </w:p>
    <w:p w:rsidR="0000712A" w:rsidRPr="000C1DD1" w:rsidRDefault="0000712A" w:rsidP="000C1DD1">
      <w:pPr>
        <w:spacing w:line="260" w:lineRule="exact"/>
        <w:rPr>
          <w:rStyle w:val="Razpisnaslog2Znak"/>
          <w:i w:val="0"/>
        </w:rPr>
      </w:pPr>
      <w:bookmarkStart w:id="1" w:name="_Toc60984875"/>
      <w:r w:rsidRPr="000C1DD1">
        <w:rPr>
          <w:rStyle w:val="Razpisnaslog2Znak"/>
          <w:i w:val="0"/>
        </w:rPr>
        <w:t xml:space="preserve">3. </w:t>
      </w:r>
      <w:bookmarkEnd w:id="1"/>
      <w:r w:rsidRPr="000C1DD1">
        <w:rPr>
          <w:rStyle w:val="Razpisnaslog2Znak"/>
          <w:i w:val="0"/>
        </w:rPr>
        <w:t>VZORCI IN TEHNIČNA DOKUMENTACIJA</w:t>
      </w:r>
    </w:p>
    <w:p w:rsidR="00697FE7" w:rsidRPr="000C1DD1" w:rsidRDefault="00697FE7" w:rsidP="000C1DD1">
      <w:pPr>
        <w:spacing w:line="260" w:lineRule="exact"/>
        <w:jc w:val="both"/>
        <w:rPr>
          <w:rFonts w:ascii="Arial" w:hAnsi="Arial" w:cs="Arial"/>
          <w:sz w:val="20"/>
          <w:szCs w:val="20"/>
        </w:rPr>
      </w:pPr>
    </w:p>
    <w:p w:rsidR="00150E89" w:rsidRPr="000C1DD1" w:rsidRDefault="00697FE7" w:rsidP="000C1DD1">
      <w:pPr>
        <w:spacing w:line="260" w:lineRule="exact"/>
        <w:jc w:val="both"/>
        <w:rPr>
          <w:rFonts w:ascii="Arial" w:hAnsi="Arial" w:cs="Arial"/>
          <w:b/>
          <w:sz w:val="20"/>
          <w:szCs w:val="20"/>
        </w:rPr>
      </w:pPr>
      <w:r w:rsidRPr="000C1DD1">
        <w:rPr>
          <w:rFonts w:ascii="Arial" w:hAnsi="Arial" w:cs="Arial"/>
          <w:b/>
          <w:sz w:val="20"/>
          <w:szCs w:val="20"/>
        </w:rPr>
        <w:t>3.</w:t>
      </w:r>
      <w:r w:rsidR="00150E89" w:rsidRPr="000C1DD1">
        <w:rPr>
          <w:rFonts w:ascii="Arial" w:hAnsi="Arial" w:cs="Arial"/>
          <w:b/>
          <w:sz w:val="20"/>
          <w:szCs w:val="20"/>
        </w:rPr>
        <w:t>1 VZORCI</w:t>
      </w:r>
    </w:p>
    <w:p w:rsidR="00150E89" w:rsidRPr="000C1DD1" w:rsidRDefault="00150E89" w:rsidP="000C1DD1">
      <w:pPr>
        <w:spacing w:line="260" w:lineRule="exact"/>
        <w:jc w:val="both"/>
        <w:rPr>
          <w:rFonts w:ascii="Arial" w:hAnsi="Arial" w:cs="Arial"/>
          <w:sz w:val="20"/>
          <w:szCs w:val="20"/>
          <w:highlight w:val="yellow"/>
        </w:rPr>
      </w:pPr>
    </w:p>
    <w:p w:rsidR="00150E89" w:rsidRPr="00965965" w:rsidRDefault="00150E89" w:rsidP="000C1DD1">
      <w:pPr>
        <w:spacing w:line="260" w:lineRule="exact"/>
        <w:jc w:val="both"/>
        <w:rPr>
          <w:rFonts w:ascii="Arial" w:hAnsi="Arial" w:cs="Arial"/>
          <w:b/>
          <w:sz w:val="20"/>
          <w:szCs w:val="20"/>
          <w:u w:val="single"/>
        </w:rPr>
      </w:pPr>
      <w:r w:rsidRPr="000C1DD1">
        <w:rPr>
          <w:rFonts w:ascii="Arial" w:hAnsi="Arial" w:cs="Arial"/>
          <w:sz w:val="20"/>
          <w:szCs w:val="20"/>
          <w:lang w:eastAsia="en-US"/>
        </w:rPr>
        <w:t xml:space="preserve">Ponudnik mora naročniku </w:t>
      </w:r>
      <w:r w:rsidRPr="000C1DD1">
        <w:rPr>
          <w:rFonts w:ascii="Arial" w:hAnsi="Arial" w:cs="Arial"/>
          <w:b/>
          <w:sz w:val="20"/>
          <w:szCs w:val="20"/>
          <w:lang w:eastAsia="en-US"/>
        </w:rPr>
        <w:t>predložiti vzorce ponujenega blaga</w:t>
      </w:r>
      <w:r w:rsidRPr="000C1DD1">
        <w:rPr>
          <w:rFonts w:ascii="Arial" w:hAnsi="Arial" w:cs="Arial"/>
          <w:sz w:val="20"/>
          <w:szCs w:val="20"/>
        </w:rPr>
        <w:t xml:space="preserve"> </w:t>
      </w:r>
      <w:r w:rsidRPr="000C1DD1">
        <w:rPr>
          <w:rFonts w:ascii="Arial" w:hAnsi="Arial" w:cs="Arial"/>
          <w:b/>
          <w:sz w:val="20"/>
          <w:szCs w:val="20"/>
        </w:rPr>
        <w:t>in sicer</w:t>
      </w:r>
      <w:r w:rsidR="007053F8" w:rsidRPr="000C1DD1">
        <w:rPr>
          <w:rFonts w:ascii="Arial" w:eastAsiaTheme="minorHAnsi" w:hAnsi="Arial" w:cs="Arial"/>
          <w:b/>
          <w:bCs/>
          <w:sz w:val="20"/>
          <w:szCs w:val="20"/>
          <w:u w:val="single"/>
          <w:lang w:eastAsia="en-US"/>
        </w:rPr>
        <w:t>:</w:t>
      </w:r>
      <w:r w:rsidRPr="000C1DD1">
        <w:rPr>
          <w:rFonts w:ascii="Arial" w:eastAsiaTheme="minorHAnsi" w:hAnsi="Arial" w:cs="Arial"/>
          <w:b/>
          <w:bCs/>
          <w:sz w:val="20"/>
          <w:szCs w:val="20"/>
          <w:u w:val="single"/>
          <w:lang w:eastAsia="en-US"/>
        </w:rPr>
        <w:t xml:space="preserve"> </w:t>
      </w:r>
      <w:r w:rsidR="00CE68B4" w:rsidRPr="00965965">
        <w:rPr>
          <w:rFonts w:ascii="Arial" w:eastAsiaTheme="minorHAnsi" w:hAnsi="Arial" w:cs="Arial"/>
          <w:b/>
          <w:bCs/>
          <w:sz w:val="20"/>
          <w:szCs w:val="20"/>
          <w:u w:val="single"/>
          <w:lang w:eastAsia="en-US"/>
        </w:rPr>
        <w:t>najkasneje naslednji delovni dan po roku za oddajo ponudb, do 1</w:t>
      </w:r>
      <w:r w:rsidR="007053F8" w:rsidRPr="00965965">
        <w:rPr>
          <w:rFonts w:ascii="Arial" w:eastAsiaTheme="minorHAnsi" w:hAnsi="Arial" w:cs="Arial"/>
          <w:b/>
          <w:bCs/>
          <w:sz w:val="20"/>
          <w:szCs w:val="20"/>
          <w:u w:val="single"/>
          <w:lang w:eastAsia="en-US"/>
        </w:rPr>
        <w:t>3</w:t>
      </w:r>
      <w:r w:rsidR="00CE68B4" w:rsidRPr="00965965">
        <w:rPr>
          <w:rFonts w:ascii="Arial" w:eastAsiaTheme="minorHAnsi" w:hAnsi="Arial" w:cs="Arial"/>
          <w:b/>
          <w:bCs/>
          <w:sz w:val="20"/>
          <w:szCs w:val="20"/>
          <w:u w:val="single"/>
          <w:lang w:eastAsia="en-US"/>
        </w:rPr>
        <w:t>.00 ure.</w:t>
      </w:r>
      <w:r w:rsidRPr="00965965">
        <w:rPr>
          <w:rFonts w:ascii="Arial" w:hAnsi="Arial" w:cs="Arial"/>
          <w:b/>
          <w:sz w:val="20"/>
          <w:szCs w:val="20"/>
          <w:u w:val="single"/>
        </w:rPr>
        <w:t xml:space="preserve"> </w:t>
      </w:r>
    </w:p>
    <w:p w:rsidR="007053F8" w:rsidRPr="00965965" w:rsidRDefault="007053F8" w:rsidP="000C1DD1">
      <w:pPr>
        <w:spacing w:line="260" w:lineRule="exact"/>
        <w:jc w:val="both"/>
        <w:rPr>
          <w:rFonts w:ascii="Arial" w:hAnsi="Arial" w:cs="Arial"/>
          <w:b/>
          <w:sz w:val="20"/>
          <w:szCs w:val="20"/>
          <w:u w:val="single"/>
        </w:rPr>
      </w:pPr>
    </w:p>
    <w:p w:rsidR="007053F8" w:rsidRPr="00965965" w:rsidRDefault="007053F8" w:rsidP="000C1DD1">
      <w:pPr>
        <w:autoSpaceDE w:val="0"/>
        <w:autoSpaceDN w:val="0"/>
        <w:adjustRightInd w:val="0"/>
        <w:spacing w:line="260" w:lineRule="exact"/>
        <w:jc w:val="both"/>
        <w:rPr>
          <w:rFonts w:ascii="Arial" w:eastAsiaTheme="minorHAnsi" w:hAnsi="Arial" w:cs="Arial"/>
          <w:sz w:val="20"/>
          <w:szCs w:val="20"/>
          <w:lang w:eastAsia="en-US"/>
        </w:rPr>
      </w:pPr>
      <w:r w:rsidRPr="00965965">
        <w:rPr>
          <w:rFonts w:ascii="Arial" w:eastAsiaTheme="minorHAnsi" w:hAnsi="Arial" w:cs="Arial"/>
          <w:color w:val="000000"/>
          <w:sz w:val="20"/>
          <w:szCs w:val="20"/>
          <w:lang w:eastAsia="en-US"/>
        </w:rPr>
        <w:t xml:space="preserve">Vzorce ponudnik dostavi osebno na naslov: Ministrstvo za notranje zadeve, </w:t>
      </w:r>
      <w:r w:rsidR="006D452E" w:rsidRPr="00965965">
        <w:rPr>
          <w:rFonts w:ascii="Arial" w:eastAsiaTheme="minorHAnsi" w:hAnsi="Arial" w:cs="Arial"/>
          <w:color w:val="000000"/>
          <w:sz w:val="20"/>
          <w:szCs w:val="20"/>
          <w:lang w:eastAsia="en-US"/>
        </w:rPr>
        <w:t>Vodovodna 93/a, 1000 Ljubljana.</w:t>
      </w:r>
      <w:r w:rsidRPr="00965965">
        <w:rPr>
          <w:rFonts w:ascii="Arial" w:eastAsiaTheme="minorHAnsi" w:hAnsi="Arial" w:cs="Arial"/>
          <w:color w:val="000000"/>
          <w:sz w:val="20"/>
          <w:szCs w:val="20"/>
          <w:lang w:eastAsia="en-US"/>
        </w:rPr>
        <w:t xml:space="preserve"> </w:t>
      </w:r>
      <w:r w:rsidRPr="00965965">
        <w:rPr>
          <w:rFonts w:ascii="Arial" w:eastAsiaTheme="minorHAnsi" w:hAnsi="Arial" w:cs="Arial"/>
          <w:sz w:val="20"/>
          <w:szCs w:val="20"/>
          <w:lang w:eastAsia="en-US"/>
        </w:rPr>
        <w:t xml:space="preserve">Vzorci bodo šteli za pravočasno oddane, če jih bo naročnik prejel do zgoraj navedenega roka.  </w:t>
      </w:r>
    </w:p>
    <w:p w:rsidR="007053F8" w:rsidRPr="00965965" w:rsidRDefault="007053F8" w:rsidP="000C1DD1">
      <w:pPr>
        <w:autoSpaceDE w:val="0"/>
        <w:autoSpaceDN w:val="0"/>
        <w:adjustRightInd w:val="0"/>
        <w:spacing w:line="260" w:lineRule="exact"/>
        <w:jc w:val="both"/>
        <w:rPr>
          <w:rFonts w:ascii="Arial" w:eastAsiaTheme="minorHAnsi" w:hAnsi="Arial" w:cs="Arial"/>
          <w:sz w:val="20"/>
          <w:szCs w:val="20"/>
          <w:lang w:eastAsia="en-US"/>
        </w:rPr>
      </w:pPr>
    </w:p>
    <w:p w:rsidR="007053F8" w:rsidRPr="000C1DD1" w:rsidRDefault="007053F8" w:rsidP="000C1DD1">
      <w:pPr>
        <w:autoSpaceDE w:val="0"/>
        <w:autoSpaceDN w:val="0"/>
        <w:adjustRightInd w:val="0"/>
        <w:spacing w:line="260" w:lineRule="exact"/>
        <w:jc w:val="both"/>
        <w:rPr>
          <w:rFonts w:ascii="Arial" w:eastAsiaTheme="minorHAnsi" w:hAnsi="Arial" w:cs="Arial"/>
          <w:color w:val="FF0000"/>
          <w:sz w:val="20"/>
          <w:szCs w:val="20"/>
          <w:lang w:eastAsia="en-US"/>
        </w:rPr>
      </w:pPr>
      <w:r w:rsidRPr="00965965">
        <w:rPr>
          <w:rFonts w:ascii="Arial" w:eastAsiaTheme="minorHAnsi" w:hAnsi="Arial" w:cs="Arial"/>
          <w:sz w:val="20"/>
          <w:szCs w:val="20"/>
          <w:lang w:eastAsia="en-US"/>
        </w:rPr>
        <w:t>Če naročnik vzorcev ne bo prejel do roka iz prejšnjega odstavka, bo ponudba izključena</w:t>
      </w:r>
      <w:r w:rsidRPr="00965965">
        <w:rPr>
          <w:rFonts w:ascii="Arial" w:eastAsiaTheme="minorHAnsi" w:hAnsi="Arial" w:cs="Arial"/>
          <w:color w:val="FF0000"/>
          <w:sz w:val="20"/>
          <w:szCs w:val="20"/>
          <w:lang w:eastAsia="en-US"/>
        </w:rPr>
        <w:t>.</w:t>
      </w:r>
    </w:p>
    <w:p w:rsidR="007053F8" w:rsidRPr="000C1DD1" w:rsidRDefault="007053F8" w:rsidP="000C1DD1">
      <w:pPr>
        <w:autoSpaceDE w:val="0"/>
        <w:autoSpaceDN w:val="0"/>
        <w:adjustRightInd w:val="0"/>
        <w:spacing w:line="260" w:lineRule="exact"/>
        <w:jc w:val="both"/>
        <w:rPr>
          <w:rFonts w:ascii="Arial" w:eastAsiaTheme="minorHAnsi" w:hAnsi="Arial" w:cs="Arial"/>
          <w:color w:val="FF0000"/>
          <w:sz w:val="20"/>
          <w:szCs w:val="20"/>
          <w:lang w:eastAsia="en-US"/>
        </w:rPr>
      </w:pPr>
    </w:p>
    <w:p w:rsidR="007053F8" w:rsidRPr="000C1DD1" w:rsidRDefault="007053F8" w:rsidP="000C1DD1">
      <w:pPr>
        <w:autoSpaceDE w:val="0"/>
        <w:autoSpaceDN w:val="0"/>
        <w:adjustRightInd w:val="0"/>
        <w:spacing w:line="260" w:lineRule="exact"/>
        <w:jc w:val="both"/>
        <w:rPr>
          <w:rFonts w:ascii="Arial" w:eastAsiaTheme="minorHAnsi" w:hAnsi="Arial" w:cs="Arial"/>
          <w:color w:val="000000"/>
          <w:sz w:val="20"/>
          <w:szCs w:val="20"/>
          <w:lang w:eastAsia="en-US"/>
        </w:rPr>
      </w:pPr>
      <w:r w:rsidRPr="000C1DD1">
        <w:rPr>
          <w:rFonts w:ascii="Arial" w:eastAsiaTheme="minorHAnsi" w:hAnsi="Arial" w:cs="Arial"/>
          <w:color w:val="000000"/>
          <w:sz w:val="20"/>
          <w:szCs w:val="20"/>
          <w:lang w:eastAsia="en-US"/>
        </w:rPr>
        <w:t xml:space="preserve">Pri predložitvi vzorcev se sklicujte na številko javnega naročila </w:t>
      </w:r>
      <w:r w:rsidRPr="000C1DD1">
        <w:rPr>
          <w:rFonts w:ascii="Arial" w:eastAsiaTheme="minorHAnsi" w:hAnsi="Arial" w:cs="Arial"/>
          <w:b/>
          <w:bCs/>
          <w:color w:val="000000"/>
          <w:sz w:val="20"/>
          <w:szCs w:val="20"/>
          <w:lang w:eastAsia="en-US"/>
        </w:rPr>
        <w:t>430-978/2021</w:t>
      </w:r>
      <w:r w:rsidRPr="000C1DD1">
        <w:rPr>
          <w:rFonts w:ascii="Arial" w:eastAsiaTheme="minorHAnsi" w:hAnsi="Arial" w:cs="Arial"/>
          <w:color w:val="000000"/>
          <w:sz w:val="20"/>
          <w:szCs w:val="20"/>
          <w:lang w:eastAsia="en-US"/>
        </w:rPr>
        <w:t>.</w:t>
      </w:r>
    </w:p>
    <w:p w:rsidR="007053F8" w:rsidRPr="000C1DD1" w:rsidRDefault="007053F8" w:rsidP="000C1DD1">
      <w:pPr>
        <w:spacing w:line="260" w:lineRule="exact"/>
        <w:jc w:val="both"/>
        <w:rPr>
          <w:rFonts w:ascii="Arial" w:hAnsi="Arial" w:cs="Arial"/>
          <w:b/>
          <w:sz w:val="20"/>
          <w:szCs w:val="20"/>
          <w:u w:val="single"/>
        </w:rPr>
      </w:pPr>
    </w:p>
    <w:p w:rsidR="008D1268" w:rsidRPr="000C1DD1" w:rsidRDefault="008D1268"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Predloženi vzorec mora vsebovati:</w:t>
      </w:r>
    </w:p>
    <w:p w:rsidR="008D1268" w:rsidRPr="000C1DD1" w:rsidRDefault="008D1268" w:rsidP="000C1DD1">
      <w:pPr>
        <w:numPr>
          <w:ilvl w:val="0"/>
          <w:numId w:val="48"/>
        </w:numPr>
        <w:spacing w:line="260" w:lineRule="exact"/>
        <w:jc w:val="both"/>
        <w:rPr>
          <w:rFonts w:ascii="Arial" w:hAnsi="Arial" w:cs="Arial"/>
          <w:sz w:val="20"/>
          <w:szCs w:val="20"/>
          <w:lang w:eastAsia="en-US"/>
        </w:rPr>
      </w:pPr>
      <w:r w:rsidRPr="000C1DD1">
        <w:rPr>
          <w:rFonts w:ascii="Arial" w:hAnsi="Arial" w:cs="Arial"/>
          <w:sz w:val="20"/>
          <w:szCs w:val="20"/>
          <w:lang w:eastAsia="en-US"/>
        </w:rPr>
        <w:t>vzorec ponujenega artikla,</w:t>
      </w:r>
    </w:p>
    <w:p w:rsidR="008D1268" w:rsidRPr="000C1DD1" w:rsidRDefault="008D1268" w:rsidP="000C1DD1">
      <w:pPr>
        <w:numPr>
          <w:ilvl w:val="0"/>
          <w:numId w:val="48"/>
        </w:numPr>
        <w:spacing w:line="260" w:lineRule="exact"/>
        <w:jc w:val="both"/>
        <w:rPr>
          <w:rFonts w:ascii="Arial" w:hAnsi="Arial" w:cs="Arial"/>
          <w:sz w:val="20"/>
          <w:szCs w:val="20"/>
          <w:lang w:eastAsia="en-US"/>
        </w:rPr>
      </w:pPr>
      <w:r w:rsidRPr="000C1DD1">
        <w:rPr>
          <w:rFonts w:ascii="Arial" w:hAnsi="Arial" w:cs="Arial"/>
          <w:sz w:val="20"/>
          <w:szCs w:val="20"/>
          <w:lang w:eastAsia="en-US"/>
        </w:rPr>
        <w:t>vzorec/</w:t>
      </w:r>
      <w:proofErr w:type="spellStart"/>
      <w:r w:rsidRPr="000C1DD1">
        <w:rPr>
          <w:rFonts w:ascii="Arial" w:hAnsi="Arial" w:cs="Arial"/>
          <w:sz w:val="20"/>
          <w:szCs w:val="20"/>
          <w:lang w:eastAsia="en-US"/>
        </w:rPr>
        <w:t>ce</w:t>
      </w:r>
      <w:proofErr w:type="spellEnd"/>
      <w:r w:rsidRPr="000C1DD1">
        <w:rPr>
          <w:rFonts w:ascii="Arial" w:hAnsi="Arial" w:cs="Arial"/>
          <w:sz w:val="20"/>
          <w:szCs w:val="20"/>
          <w:lang w:eastAsia="en-US"/>
        </w:rPr>
        <w:t xml:space="preserve"> osnovnega/h materiala/ov (upoštevati smiselno glede na zahteve naročnika),</w:t>
      </w:r>
    </w:p>
    <w:p w:rsidR="008D1268" w:rsidRPr="000C1DD1" w:rsidRDefault="008D1268" w:rsidP="000C1DD1">
      <w:pPr>
        <w:spacing w:line="260" w:lineRule="exact"/>
        <w:jc w:val="both"/>
        <w:rPr>
          <w:rFonts w:ascii="Arial" w:hAnsi="Arial" w:cs="Arial"/>
          <w:sz w:val="20"/>
          <w:szCs w:val="20"/>
          <w:lang w:eastAsia="en-US"/>
        </w:rPr>
      </w:pPr>
    </w:p>
    <w:p w:rsidR="008D1268" w:rsidRPr="000C1DD1" w:rsidRDefault="008D1268"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Ponudnik oz. ponudnik – izvajalec je, glede na vrsto osnovnega materiala, dolžan naročniku predložiti tudi vzorec osnovnega materiala, in sicer </w:t>
      </w:r>
      <w:r w:rsidRPr="000C1DD1">
        <w:rPr>
          <w:rFonts w:ascii="Arial" w:hAnsi="Arial" w:cs="Arial"/>
          <w:sz w:val="20"/>
          <w:szCs w:val="20"/>
          <w:u w:val="single"/>
          <w:lang w:eastAsia="en-US"/>
        </w:rPr>
        <w:t>za sklop 1, 2, 3, 4, 5, in 7</w:t>
      </w:r>
      <w:r w:rsidRPr="000C1DD1">
        <w:rPr>
          <w:rFonts w:ascii="Arial" w:hAnsi="Arial" w:cs="Arial"/>
          <w:sz w:val="20"/>
          <w:szCs w:val="20"/>
          <w:lang w:eastAsia="en-US"/>
        </w:rPr>
        <w:t>:</w:t>
      </w:r>
    </w:p>
    <w:p w:rsidR="008D1268" w:rsidRPr="000C1DD1" w:rsidRDefault="008D1268" w:rsidP="000C1DD1">
      <w:pPr>
        <w:spacing w:line="260" w:lineRule="exact"/>
        <w:jc w:val="both"/>
        <w:rPr>
          <w:rFonts w:ascii="Arial" w:hAnsi="Arial" w:cs="Arial"/>
          <w:sz w:val="20"/>
          <w:szCs w:val="20"/>
          <w:lang w:eastAsia="en-US"/>
        </w:rPr>
      </w:pPr>
    </w:p>
    <w:p w:rsidR="008D1268" w:rsidRPr="000C1DD1" w:rsidRDefault="008D1268" w:rsidP="000C1DD1">
      <w:pPr>
        <w:numPr>
          <w:ilvl w:val="0"/>
          <w:numId w:val="49"/>
        </w:numPr>
        <w:spacing w:line="260" w:lineRule="exact"/>
        <w:jc w:val="both"/>
        <w:rPr>
          <w:rFonts w:ascii="Arial" w:hAnsi="Arial" w:cs="Arial"/>
          <w:sz w:val="20"/>
          <w:szCs w:val="20"/>
          <w:lang w:eastAsia="en-US"/>
        </w:rPr>
      </w:pPr>
      <w:r w:rsidRPr="000C1DD1">
        <w:rPr>
          <w:rFonts w:ascii="Arial" w:hAnsi="Arial" w:cs="Arial"/>
          <w:sz w:val="20"/>
          <w:szCs w:val="20"/>
          <w:u w:val="single"/>
          <w:lang w:eastAsia="en-US"/>
        </w:rPr>
        <w:t xml:space="preserve">za tkanine </w:t>
      </w:r>
      <w:r w:rsidRPr="000C1DD1">
        <w:rPr>
          <w:rFonts w:ascii="Arial" w:hAnsi="Arial" w:cs="Arial"/>
          <w:b/>
          <w:sz w:val="20"/>
          <w:szCs w:val="20"/>
          <w:lang w:eastAsia="en-US"/>
        </w:rPr>
        <w:t>iz sklopa 1</w:t>
      </w:r>
      <w:r w:rsidRPr="000C1DD1">
        <w:rPr>
          <w:rFonts w:ascii="Arial" w:hAnsi="Arial" w:cs="Arial"/>
          <w:sz w:val="20"/>
          <w:szCs w:val="20"/>
          <w:lang w:eastAsia="en-US"/>
        </w:rPr>
        <w:t xml:space="preserve"> </w:t>
      </w:r>
      <w:bookmarkStart w:id="2" w:name="_Hlk74036922"/>
      <w:r w:rsidRPr="000C1DD1">
        <w:rPr>
          <w:rFonts w:ascii="Arial" w:hAnsi="Arial" w:cs="Arial"/>
          <w:sz w:val="20"/>
          <w:szCs w:val="20"/>
          <w:lang w:eastAsia="en-US"/>
        </w:rPr>
        <w:t xml:space="preserve">(HLAČE DEŽNE – NOVE, HLAČE TAKTIČNE – M, HLAČE TAKTIČNE  -Ž, VETRNI VLOŽEK MOŠKI, VETRNI VLOŽEK ŽENSKI, POLO MAJICA S KRATKIMI ROKAVI – M, POLO MAJICA S KRATKIMI ROKAVI – Ž, POLO MAJICA S KRATKIMI ROKAVI, RUMENA – M, POLO MAJICA S KRATKIMI ROKAVI, RUMENA – Ž, PULI - M, PULI – Ž, HLAČE TAKTIČNE </w:t>
      </w:r>
      <w:r w:rsidRPr="000C1DD1">
        <w:rPr>
          <w:rFonts w:ascii="Arial" w:hAnsi="Arial" w:cs="Arial"/>
          <w:sz w:val="20"/>
          <w:szCs w:val="20"/>
          <w:lang w:eastAsia="en-US"/>
        </w:rPr>
        <w:lastRenderedPageBreak/>
        <w:t xml:space="preserve">PPE+VSP, JAKNA VETRNA PPE+VSP, HLAČE DEŽNE PPE+VSP, JAKNA DEŽNA PPE+VSP), </w:t>
      </w:r>
      <w:r w:rsidRPr="000C1DD1">
        <w:rPr>
          <w:rFonts w:ascii="Arial" w:hAnsi="Arial" w:cs="Arial"/>
          <w:b/>
          <w:sz w:val="20"/>
          <w:szCs w:val="20"/>
          <w:lang w:eastAsia="en-US"/>
        </w:rPr>
        <w:t>iz sklopa 2</w:t>
      </w:r>
      <w:r w:rsidRPr="000C1DD1">
        <w:rPr>
          <w:rFonts w:ascii="Arial" w:hAnsi="Arial" w:cs="Arial"/>
          <w:sz w:val="20"/>
          <w:szCs w:val="20"/>
          <w:lang w:eastAsia="en-US"/>
        </w:rPr>
        <w:t xml:space="preserve"> (KAPA S ŠČITNIKOM GDP, KAPA S ŠČITNIKOM SVETNIK, KAPA S ŠČITNIKOM INŠPEKTOR, KAPA S ŠČITNIKOM POLICIST, KAPA S ŠČITNIKOM PROTOKOL), </w:t>
      </w:r>
      <w:r w:rsidRPr="000C1DD1">
        <w:rPr>
          <w:rFonts w:ascii="Arial" w:hAnsi="Arial" w:cs="Arial"/>
          <w:b/>
          <w:sz w:val="20"/>
          <w:szCs w:val="20"/>
          <w:lang w:eastAsia="en-US"/>
        </w:rPr>
        <w:t>iz sklopa 7</w:t>
      </w:r>
      <w:r w:rsidRPr="000C1DD1">
        <w:rPr>
          <w:rFonts w:ascii="Arial" w:hAnsi="Arial" w:cs="Arial"/>
          <w:sz w:val="20"/>
          <w:szCs w:val="20"/>
          <w:lang w:eastAsia="en-US"/>
        </w:rPr>
        <w:t xml:space="preserve"> (MOTORISTIČNI KOMBINEZON).</w:t>
      </w:r>
    </w:p>
    <w:bookmarkEnd w:id="2"/>
    <w:p w:rsidR="008D1268" w:rsidRPr="000C1DD1" w:rsidRDefault="008D1268" w:rsidP="000C1DD1">
      <w:pPr>
        <w:tabs>
          <w:tab w:val="num" w:pos="1080"/>
        </w:tabs>
        <w:spacing w:line="260" w:lineRule="exact"/>
        <w:ind w:left="360"/>
        <w:jc w:val="both"/>
        <w:rPr>
          <w:rFonts w:ascii="Arial" w:hAnsi="Arial" w:cs="Arial"/>
          <w:sz w:val="20"/>
          <w:szCs w:val="20"/>
          <w:lang w:eastAsia="en-US"/>
        </w:rPr>
      </w:pPr>
      <w:r w:rsidRPr="000C1DD1">
        <w:rPr>
          <w:rFonts w:ascii="Arial" w:hAnsi="Arial" w:cs="Arial"/>
          <w:sz w:val="20"/>
          <w:szCs w:val="20"/>
          <w:lang w:eastAsia="en-US"/>
        </w:rPr>
        <w:t>Vzorec osnovnega materiala (tkanino) velikosti 2 m x 1,5 m, iz katere bo izdelana naročena količina artiklov.</w:t>
      </w:r>
    </w:p>
    <w:p w:rsidR="008D1268" w:rsidRPr="000C1DD1" w:rsidRDefault="008D1268" w:rsidP="000C1DD1">
      <w:pPr>
        <w:tabs>
          <w:tab w:val="num" w:pos="1080"/>
        </w:tabs>
        <w:spacing w:line="260" w:lineRule="exact"/>
        <w:ind w:left="360"/>
        <w:jc w:val="both"/>
        <w:rPr>
          <w:rFonts w:ascii="Arial" w:hAnsi="Arial" w:cs="Arial"/>
          <w:sz w:val="20"/>
          <w:szCs w:val="20"/>
          <w:lang w:eastAsia="en-US"/>
        </w:rPr>
      </w:pPr>
    </w:p>
    <w:p w:rsidR="008D1268" w:rsidRPr="000C1DD1" w:rsidRDefault="008D1268" w:rsidP="000C1DD1">
      <w:pPr>
        <w:tabs>
          <w:tab w:val="num" w:pos="1080"/>
        </w:tabs>
        <w:spacing w:line="260" w:lineRule="exact"/>
        <w:ind w:left="360"/>
        <w:jc w:val="both"/>
        <w:rPr>
          <w:rFonts w:ascii="Arial" w:hAnsi="Arial" w:cs="Arial"/>
          <w:sz w:val="20"/>
          <w:szCs w:val="20"/>
          <w:lang w:eastAsia="en-US"/>
        </w:rPr>
      </w:pPr>
      <w:r w:rsidRPr="000C1DD1">
        <w:rPr>
          <w:rFonts w:ascii="Arial" w:hAnsi="Arial" w:cs="Arial"/>
          <w:sz w:val="20"/>
          <w:szCs w:val="20"/>
          <w:lang w:eastAsia="en-US"/>
        </w:rPr>
        <w:t>V kolikor je za izdelavo artiklov uporabljenih več različnih osnovnih materialov, se zahteva vzorec vseh uporabljenih osnovnih materialov.</w:t>
      </w:r>
    </w:p>
    <w:p w:rsidR="008D1268" w:rsidRPr="000C1DD1" w:rsidRDefault="008D1268" w:rsidP="000C1DD1">
      <w:pPr>
        <w:tabs>
          <w:tab w:val="num" w:pos="1080"/>
        </w:tabs>
        <w:spacing w:line="260" w:lineRule="exact"/>
        <w:jc w:val="both"/>
        <w:rPr>
          <w:rFonts w:ascii="Arial" w:hAnsi="Arial" w:cs="Arial"/>
          <w:sz w:val="20"/>
          <w:szCs w:val="20"/>
          <w:lang w:eastAsia="en-US"/>
        </w:rPr>
      </w:pPr>
    </w:p>
    <w:p w:rsidR="008D1268" w:rsidRPr="000C1DD1" w:rsidRDefault="008D1268" w:rsidP="000C1DD1">
      <w:pPr>
        <w:numPr>
          <w:ilvl w:val="0"/>
          <w:numId w:val="49"/>
        </w:numPr>
        <w:spacing w:line="260" w:lineRule="exact"/>
        <w:jc w:val="both"/>
        <w:rPr>
          <w:rFonts w:ascii="Arial" w:hAnsi="Arial" w:cs="Arial"/>
          <w:sz w:val="20"/>
          <w:szCs w:val="20"/>
          <w:lang w:eastAsia="en-US"/>
        </w:rPr>
      </w:pPr>
      <w:r w:rsidRPr="000C1DD1">
        <w:rPr>
          <w:rFonts w:ascii="Arial" w:hAnsi="Arial" w:cs="Arial"/>
          <w:sz w:val="20"/>
          <w:szCs w:val="20"/>
          <w:u w:val="single"/>
          <w:lang w:eastAsia="en-US"/>
        </w:rPr>
        <w:t>za pletenine</w:t>
      </w:r>
      <w:r w:rsidRPr="000C1DD1">
        <w:rPr>
          <w:rFonts w:ascii="Arial" w:hAnsi="Arial" w:cs="Arial"/>
          <w:sz w:val="20"/>
          <w:szCs w:val="20"/>
          <w:lang w:eastAsia="en-US"/>
        </w:rPr>
        <w:t xml:space="preserve">: </w:t>
      </w:r>
      <w:r w:rsidRPr="000C1DD1">
        <w:rPr>
          <w:rFonts w:ascii="Arial" w:hAnsi="Arial" w:cs="Arial"/>
          <w:b/>
          <w:sz w:val="20"/>
          <w:szCs w:val="20"/>
          <w:lang w:eastAsia="en-US"/>
        </w:rPr>
        <w:t>iz sklopa 1</w:t>
      </w:r>
      <w:r w:rsidRPr="000C1DD1">
        <w:rPr>
          <w:rFonts w:ascii="Arial" w:hAnsi="Arial" w:cs="Arial"/>
          <w:sz w:val="20"/>
          <w:szCs w:val="20"/>
          <w:lang w:eastAsia="en-US"/>
        </w:rPr>
        <w:t xml:space="preserve"> (POLO MAJICA S KRATKIMI ROKAVI – M, POLO MAJICA S KRATKIMI ROKAVI – Ž, POLO MAJICA S KRATKIMI ROKAVI, RUMENA – M, POLO MAJICA S KRATKIMI ROKAVI, RUMENA – Ž, PULI - M, PULI – Ž), </w:t>
      </w:r>
      <w:r w:rsidRPr="000C1DD1">
        <w:rPr>
          <w:rFonts w:ascii="Arial" w:hAnsi="Arial" w:cs="Arial"/>
          <w:b/>
          <w:sz w:val="20"/>
          <w:szCs w:val="20"/>
          <w:lang w:eastAsia="en-US"/>
        </w:rPr>
        <w:t>iz sklopa 3</w:t>
      </w:r>
      <w:r w:rsidRPr="000C1DD1">
        <w:rPr>
          <w:rFonts w:ascii="Arial" w:hAnsi="Arial" w:cs="Arial"/>
          <w:sz w:val="20"/>
          <w:szCs w:val="20"/>
          <w:lang w:eastAsia="en-US"/>
        </w:rPr>
        <w:t xml:space="preserve"> (NOGAVICE LETNE, NOGAVICE ZIMSKE).</w:t>
      </w:r>
    </w:p>
    <w:p w:rsidR="008D1268" w:rsidRPr="000C1DD1" w:rsidRDefault="008D1268" w:rsidP="000C1DD1">
      <w:pPr>
        <w:spacing w:line="260" w:lineRule="exact"/>
        <w:ind w:left="360"/>
        <w:jc w:val="both"/>
        <w:rPr>
          <w:rFonts w:ascii="Arial" w:hAnsi="Arial" w:cs="Arial"/>
          <w:sz w:val="20"/>
          <w:szCs w:val="20"/>
          <w:lang w:eastAsia="en-US"/>
        </w:rPr>
      </w:pPr>
      <w:r w:rsidRPr="000C1DD1">
        <w:rPr>
          <w:rFonts w:ascii="Arial" w:hAnsi="Arial" w:cs="Arial"/>
          <w:sz w:val="20"/>
          <w:szCs w:val="20"/>
          <w:lang w:eastAsia="en-US"/>
        </w:rPr>
        <w:t xml:space="preserve">vzorec osnovnega materiala (pletenino) velikosti 2 m x 1,5 m, iz katere bo izdelana naročena količina artiklov. </w:t>
      </w:r>
    </w:p>
    <w:p w:rsidR="008D1268" w:rsidRPr="000C1DD1" w:rsidRDefault="008D1268" w:rsidP="000C1DD1">
      <w:pPr>
        <w:spacing w:line="260" w:lineRule="exact"/>
        <w:ind w:left="360"/>
        <w:jc w:val="both"/>
        <w:rPr>
          <w:rFonts w:ascii="Arial" w:hAnsi="Arial" w:cs="Arial"/>
          <w:sz w:val="20"/>
          <w:szCs w:val="20"/>
          <w:lang w:eastAsia="en-US"/>
        </w:rPr>
      </w:pPr>
    </w:p>
    <w:p w:rsidR="008D1268" w:rsidRPr="000C1DD1" w:rsidRDefault="008D1268" w:rsidP="000C1DD1">
      <w:pPr>
        <w:tabs>
          <w:tab w:val="num" w:pos="1080"/>
        </w:tabs>
        <w:spacing w:line="260" w:lineRule="exact"/>
        <w:ind w:left="360"/>
        <w:jc w:val="both"/>
        <w:rPr>
          <w:rFonts w:ascii="Arial" w:hAnsi="Arial" w:cs="Arial"/>
          <w:sz w:val="20"/>
          <w:szCs w:val="20"/>
          <w:lang w:eastAsia="en-US"/>
        </w:rPr>
      </w:pPr>
      <w:r w:rsidRPr="000C1DD1">
        <w:rPr>
          <w:rFonts w:ascii="Arial" w:hAnsi="Arial" w:cs="Arial"/>
          <w:sz w:val="20"/>
          <w:szCs w:val="20"/>
          <w:lang w:eastAsia="en-US"/>
        </w:rPr>
        <w:t>V kolikor je za izdelavo artikla uporabljenih več različnih osnovnih materialov, se zahteva vzorec vseh uporabljenih osnovnih materialov.</w:t>
      </w:r>
    </w:p>
    <w:p w:rsidR="008D1268" w:rsidRPr="000C1DD1" w:rsidRDefault="008D1268" w:rsidP="000C1DD1">
      <w:pPr>
        <w:tabs>
          <w:tab w:val="num" w:pos="1080"/>
        </w:tabs>
        <w:spacing w:line="260" w:lineRule="exact"/>
        <w:jc w:val="both"/>
        <w:rPr>
          <w:rFonts w:ascii="Arial" w:hAnsi="Arial" w:cs="Arial"/>
          <w:sz w:val="20"/>
          <w:szCs w:val="20"/>
          <w:lang w:eastAsia="en-US"/>
        </w:rPr>
      </w:pPr>
    </w:p>
    <w:p w:rsidR="008D1268" w:rsidRPr="000C1DD1" w:rsidRDefault="008D1268" w:rsidP="000C1DD1">
      <w:pPr>
        <w:numPr>
          <w:ilvl w:val="0"/>
          <w:numId w:val="49"/>
        </w:numPr>
        <w:spacing w:line="260" w:lineRule="exact"/>
        <w:jc w:val="both"/>
        <w:rPr>
          <w:rFonts w:ascii="Arial" w:hAnsi="Arial" w:cs="Arial"/>
          <w:sz w:val="20"/>
          <w:szCs w:val="20"/>
          <w:lang w:eastAsia="en-US"/>
        </w:rPr>
      </w:pPr>
      <w:r w:rsidRPr="000C1DD1">
        <w:rPr>
          <w:rFonts w:ascii="Arial" w:hAnsi="Arial" w:cs="Arial"/>
          <w:sz w:val="20"/>
          <w:szCs w:val="20"/>
          <w:u w:val="single"/>
          <w:lang w:eastAsia="en-US"/>
        </w:rPr>
        <w:t xml:space="preserve">za usnjene izdelke </w:t>
      </w:r>
      <w:r w:rsidRPr="000C1DD1">
        <w:rPr>
          <w:rFonts w:ascii="Arial" w:hAnsi="Arial" w:cs="Arial"/>
          <w:b/>
          <w:sz w:val="20"/>
          <w:szCs w:val="20"/>
          <w:lang w:eastAsia="en-US"/>
        </w:rPr>
        <w:t>iz sklopa 4</w:t>
      </w:r>
      <w:r w:rsidRPr="000C1DD1">
        <w:rPr>
          <w:rFonts w:ascii="Arial" w:hAnsi="Arial" w:cs="Arial"/>
          <w:sz w:val="20"/>
          <w:szCs w:val="20"/>
          <w:lang w:eastAsia="en-US"/>
        </w:rPr>
        <w:t xml:space="preserve"> (ČEVLJI VISOKI, ČEVLJI TERENSKI) in </w:t>
      </w:r>
      <w:r w:rsidRPr="000C1DD1">
        <w:rPr>
          <w:rFonts w:ascii="Arial" w:hAnsi="Arial" w:cs="Arial"/>
          <w:b/>
          <w:sz w:val="20"/>
          <w:szCs w:val="20"/>
          <w:lang w:eastAsia="en-US"/>
        </w:rPr>
        <w:t>iz sklopa 5</w:t>
      </w:r>
      <w:r w:rsidRPr="000C1DD1">
        <w:rPr>
          <w:rFonts w:ascii="Arial" w:hAnsi="Arial" w:cs="Arial"/>
          <w:sz w:val="20"/>
          <w:szCs w:val="20"/>
          <w:lang w:eastAsia="en-US"/>
        </w:rPr>
        <w:t xml:space="preserve"> (ČEVLJI TAKTIČNI NIZKI, ČEVLJI TAKTIČNI – LETNI, ČEVLJI TAKTIČNI – ZIMSKI):</w:t>
      </w:r>
    </w:p>
    <w:p w:rsidR="008D1268" w:rsidRPr="000C1DD1" w:rsidRDefault="008D1268" w:rsidP="000C1DD1">
      <w:pPr>
        <w:spacing w:line="260" w:lineRule="exact"/>
        <w:ind w:left="360"/>
        <w:jc w:val="both"/>
        <w:rPr>
          <w:rFonts w:ascii="Arial" w:hAnsi="Arial" w:cs="Arial"/>
          <w:sz w:val="20"/>
          <w:szCs w:val="20"/>
          <w:lang w:eastAsia="en-US"/>
        </w:rPr>
      </w:pPr>
    </w:p>
    <w:p w:rsidR="008D1268" w:rsidRPr="000C1DD1" w:rsidRDefault="008D1268" w:rsidP="000C1DD1">
      <w:pPr>
        <w:spacing w:line="260" w:lineRule="exact"/>
        <w:ind w:left="360"/>
        <w:jc w:val="both"/>
        <w:rPr>
          <w:rFonts w:ascii="Arial" w:hAnsi="Arial" w:cs="Arial"/>
          <w:sz w:val="20"/>
          <w:szCs w:val="20"/>
          <w:lang w:eastAsia="en-US"/>
        </w:rPr>
      </w:pPr>
      <w:r w:rsidRPr="000C1DD1">
        <w:rPr>
          <w:rFonts w:ascii="Arial" w:hAnsi="Arial" w:cs="Arial"/>
          <w:sz w:val="20"/>
          <w:szCs w:val="20"/>
          <w:lang w:eastAsia="en-US"/>
        </w:rPr>
        <w:t>Vzorec osnovnega materiala (usnje), in sicer 2 kosa velikosti 40 x 40 cm, iz katerega bo izdelana naročena količina artiklov.</w:t>
      </w:r>
    </w:p>
    <w:p w:rsidR="008D1268" w:rsidRPr="000C1DD1" w:rsidRDefault="008D1268" w:rsidP="000C1DD1">
      <w:pPr>
        <w:spacing w:line="260" w:lineRule="exact"/>
        <w:ind w:left="357"/>
        <w:jc w:val="both"/>
        <w:rPr>
          <w:rFonts w:ascii="Arial" w:hAnsi="Arial" w:cs="Arial"/>
          <w:sz w:val="20"/>
          <w:szCs w:val="20"/>
          <w:lang w:eastAsia="en-US"/>
        </w:rPr>
      </w:pPr>
      <w:r w:rsidRPr="000C1DD1">
        <w:rPr>
          <w:rFonts w:ascii="Arial" w:hAnsi="Arial" w:cs="Arial"/>
          <w:sz w:val="20"/>
          <w:szCs w:val="20"/>
          <w:lang w:eastAsia="en-US"/>
        </w:rPr>
        <w:t>Za obuvala tudi vzorec obuvala v vzdolžnem prerezu, vzorec podloge obuvala in sicer 2 kosa  velikosti 40 cm x 40 cm, iz katerega bo izdelana naročena količina artiklov ter vzorec podplata obuvala.</w:t>
      </w:r>
    </w:p>
    <w:p w:rsidR="008D1268" w:rsidRPr="000C1DD1" w:rsidRDefault="008D1268" w:rsidP="000C1DD1">
      <w:pPr>
        <w:spacing w:line="260" w:lineRule="exact"/>
        <w:jc w:val="both"/>
        <w:rPr>
          <w:rFonts w:ascii="Arial" w:hAnsi="Arial" w:cs="Arial"/>
          <w:sz w:val="20"/>
          <w:szCs w:val="20"/>
          <w:lang w:eastAsia="en-US"/>
        </w:rPr>
      </w:pPr>
    </w:p>
    <w:p w:rsidR="008D1268" w:rsidRPr="000C1DD1" w:rsidRDefault="008D1268" w:rsidP="000C1DD1">
      <w:pPr>
        <w:spacing w:line="260" w:lineRule="exact"/>
        <w:ind w:left="357"/>
        <w:jc w:val="both"/>
        <w:rPr>
          <w:rFonts w:ascii="Arial" w:hAnsi="Arial" w:cs="Arial"/>
          <w:sz w:val="20"/>
          <w:szCs w:val="20"/>
          <w:lang w:eastAsia="en-US"/>
        </w:rPr>
      </w:pPr>
      <w:r w:rsidRPr="000C1DD1">
        <w:rPr>
          <w:rFonts w:ascii="Arial" w:hAnsi="Arial" w:cs="Arial"/>
          <w:sz w:val="20"/>
          <w:szCs w:val="20"/>
          <w:lang w:eastAsia="en-US"/>
        </w:rPr>
        <w:t>V kolikor je za izdelavo artiklov uporabljenih več različnih osnovnih materialov, se zahteva vzorec vseh uporabljenih osnovnih materialov.</w:t>
      </w:r>
    </w:p>
    <w:p w:rsidR="008D1268" w:rsidRPr="000C1DD1" w:rsidRDefault="008D1268"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Vzorci blaga morajo ustrezati vsem zahtevam iz </w:t>
      </w:r>
      <w:r w:rsidRPr="000C1DD1">
        <w:rPr>
          <w:rFonts w:ascii="Arial" w:hAnsi="Arial" w:cs="Arial"/>
          <w:sz w:val="20"/>
          <w:szCs w:val="20"/>
        </w:rPr>
        <w:t>dokumentacije v zvezi z oddajo javnega naročila</w:t>
      </w:r>
      <w:r w:rsidRPr="000C1DD1">
        <w:rPr>
          <w:rFonts w:ascii="Arial" w:hAnsi="Arial" w:cs="Arial"/>
          <w:sz w:val="20"/>
          <w:szCs w:val="20"/>
          <w:lang w:eastAsia="en-US"/>
        </w:rPr>
        <w:t xml:space="preserve">, v nasprotnem primeru bo ponudba izločena iz nadaljnje obravnave. V primeru morebitnih razhajanj vzorcev naročnika in opisa v tehnični specifikaciji </w:t>
      </w:r>
      <w:r w:rsidRPr="000C1DD1">
        <w:rPr>
          <w:rFonts w:ascii="Arial" w:hAnsi="Arial" w:cs="Arial"/>
          <w:sz w:val="20"/>
          <w:szCs w:val="20"/>
        </w:rPr>
        <w:t>dokumentacije v zvezi z oddajo javnega naročila</w:t>
      </w:r>
      <w:r w:rsidRPr="000C1DD1">
        <w:rPr>
          <w:rFonts w:ascii="Arial" w:hAnsi="Arial" w:cs="Arial"/>
          <w:sz w:val="20"/>
          <w:szCs w:val="20"/>
          <w:lang w:eastAsia="en-US"/>
        </w:rPr>
        <w:t>, so odločilni vzorci naročnika z upoštevanimi opombami, navedenimi v tehnični specifikaciji in označenimi na naročnikovem vzorcu.</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Vsi predloženi vzorci morajo biti vidno označeni z etiketo ponudnika, da gre za vzorec po predmetnem javnem naročilu. Etiketa mora biti pritrjena na vzorec tako, da se ne da odstraniti brez vidnih poškodb etikete ali vzorca.</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Vzorci artiklov morajo biti embalirani skladno z zahtevami tehnične dokumentacije (razen zbirne kartonske embalaže).</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highlight w:val="yellow"/>
          <w:lang w:eastAsia="en-US"/>
        </w:rPr>
      </w:pPr>
      <w:r w:rsidRPr="000C1DD1">
        <w:rPr>
          <w:rFonts w:ascii="Arial" w:hAnsi="Arial" w:cs="Arial"/>
          <w:sz w:val="20"/>
          <w:szCs w:val="20"/>
          <w:lang w:eastAsia="en-US"/>
        </w:rPr>
        <w:t xml:space="preserve">Vzorci artiklov morajo biti izdelani in dostavljeni v velikostnih številkah, ki so navedene v tehnični specifikaciji za posamezno vrsto artikla. </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Vzorci obutvenih artiklov</w:t>
      </w:r>
      <w:r w:rsidR="00C94124" w:rsidRPr="000C1DD1">
        <w:rPr>
          <w:rFonts w:ascii="Arial" w:hAnsi="Arial" w:cs="Arial"/>
          <w:sz w:val="20"/>
          <w:szCs w:val="20"/>
          <w:lang w:eastAsia="en-US"/>
        </w:rPr>
        <w:t xml:space="preserve"> ter rokavic</w:t>
      </w:r>
      <w:r w:rsidRPr="000C1DD1">
        <w:rPr>
          <w:rFonts w:ascii="Arial" w:hAnsi="Arial" w:cs="Arial"/>
          <w:sz w:val="20"/>
          <w:szCs w:val="20"/>
          <w:lang w:eastAsia="en-US"/>
        </w:rPr>
        <w:t xml:space="preserve"> morajo biti predloženi v paru.</w:t>
      </w:r>
    </w:p>
    <w:p w:rsidR="00150E89" w:rsidRPr="000C1DD1" w:rsidRDefault="00150E89" w:rsidP="000C1DD1">
      <w:pPr>
        <w:autoSpaceDE w:val="0"/>
        <w:autoSpaceDN w:val="0"/>
        <w:adjustRightInd w:val="0"/>
        <w:spacing w:line="260" w:lineRule="exact"/>
        <w:jc w:val="both"/>
        <w:rPr>
          <w:rFonts w:ascii="Arial" w:hAnsi="Arial" w:cs="Arial"/>
          <w:sz w:val="20"/>
          <w:szCs w:val="20"/>
          <w:lang w:eastAsia="en-US"/>
        </w:rPr>
      </w:pPr>
    </w:p>
    <w:p w:rsidR="00150E89" w:rsidRDefault="00150E89"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Vzorce blaga, predložene s strani izbranega ponudnika, obdrži naročnik do izteka garancijskega roka predmetnega blaga. Neizbrani ponudniki lahko predložene vzorce prevzamejo pri naročniku v 15-ih dneh po objavi obvestila o oddaji naročila. Po navedenem roku naročnik za vzorce ne odgovarja. </w:t>
      </w:r>
    </w:p>
    <w:p w:rsidR="000C1DD1" w:rsidRPr="000C1DD1" w:rsidRDefault="000C1DD1" w:rsidP="000C1DD1">
      <w:pPr>
        <w:spacing w:line="260" w:lineRule="exact"/>
        <w:jc w:val="both"/>
        <w:rPr>
          <w:rFonts w:ascii="Arial" w:hAnsi="Arial" w:cs="Arial"/>
          <w:sz w:val="20"/>
          <w:szCs w:val="20"/>
          <w:lang w:eastAsia="en-US"/>
        </w:rPr>
      </w:pPr>
    </w:p>
    <w:p w:rsidR="00150E89" w:rsidRPr="000C1DD1" w:rsidRDefault="00150E89" w:rsidP="000C1DD1">
      <w:pPr>
        <w:spacing w:line="260" w:lineRule="exact"/>
        <w:jc w:val="both"/>
        <w:rPr>
          <w:rFonts w:ascii="Arial" w:hAnsi="Arial" w:cs="Arial"/>
          <w:sz w:val="20"/>
          <w:szCs w:val="20"/>
          <w:lang w:eastAsia="en-US"/>
        </w:rPr>
      </w:pPr>
    </w:p>
    <w:p w:rsidR="00150E89" w:rsidRPr="000C1DD1" w:rsidRDefault="00150E89" w:rsidP="000C1DD1">
      <w:pPr>
        <w:spacing w:line="260" w:lineRule="exact"/>
        <w:jc w:val="both"/>
        <w:rPr>
          <w:rFonts w:ascii="Arial" w:hAnsi="Arial" w:cs="Arial"/>
          <w:b/>
          <w:sz w:val="20"/>
          <w:szCs w:val="20"/>
        </w:rPr>
      </w:pPr>
      <w:r w:rsidRPr="000C1DD1">
        <w:rPr>
          <w:rFonts w:ascii="Arial" w:hAnsi="Arial" w:cs="Arial"/>
          <w:b/>
          <w:sz w:val="20"/>
          <w:szCs w:val="20"/>
        </w:rPr>
        <w:t xml:space="preserve">3.1.2 </w:t>
      </w:r>
      <w:r w:rsidR="005A121F" w:rsidRPr="000C1DD1">
        <w:rPr>
          <w:rFonts w:ascii="Arial" w:hAnsi="Arial" w:cs="Arial"/>
          <w:b/>
          <w:sz w:val="20"/>
          <w:szCs w:val="20"/>
        </w:rPr>
        <w:t>TEHNIČNA DOKUMENTACIJA</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 xml:space="preserve">Ponudnik mora </w:t>
      </w:r>
      <w:r w:rsidRPr="000C1DD1">
        <w:rPr>
          <w:rFonts w:ascii="Arial" w:hAnsi="Arial" w:cs="Arial"/>
          <w:b/>
          <w:sz w:val="20"/>
          <w:szCs w:val="20"/>
          <w:u w:val="single"/>
        </w:rPr>
        <w:t>v ponudbi oddani v sistem e-JN</w:t>
      </w:r>
      <w:r w:rsidRPr="000C1DD1">
        <w:rPr>
          <w:rFonts w:ascii="Arial" w:hAnsi="Arial" w:cs="Arial"/>
          <w:b/>
          <w:sz w:val="20"/>
          <w:szCs w:val="20"/>
        </w:rPr>
        <w:t xml:space="preserve"> predložiti tehnično dokumentacijo</w:t>
      </w:r>
      <w:r w:rsidRPr="000C1DD1">
        <w:rPr>
          <w:rFonts w:ascii="Arial" w:hAnsi="Arial" w:cs="Arial"/>
          <w:sz w:val="20"/>
          <w:szCs w:val="20"/>
        </w:rPr>
        <w:t xml:space="preserve"> osnovnega/ih materiala/ov oziroma tehnično dokumentacijo blaga, in sicer:</w:t>
      </w:r>
    </w:p>
    <w:p w:rsidR="00C94124" w:rsidRPr="000C1DD1" w:rsidRDefault="00C94124"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V kolikor so v tehnični specifikaciji za posamezno blago navedene zahteve po skladnosti, mora ponudnik poleg vzorcev blaga naročniku predložiti tudi dokazne listine (ateste, certifikate, dokazila o skladnosti,…) ustrezne neodvisne institucije v okviru EU območja, ki je dokazne listine izdala na podlagi preizkušanj, ki so bila izvedena na območju EU. Ustrezne so dokazne listine, ki izkazujejo skladnost z zahtevanimi kakovostnimi parametri, navedenimi v tehnični specifikaciji in niso starejše od 36 mesecev od roka za oddajo ponudbe, oziroma jim še ni potekla veljavnost (veljavnost dokazne listine se dokazuje z rokom veljavnosti na listini oziroma z uradnim potrdilom institucije, ki je listino izdala). Strani vseh priloženih dokaznih listin morajo biti oštevilčene (št. strani / od skupno) in overjene z žigom ter podpisom s strani institucije, ki je listino izdala. Dokazne listine morajo biti izdelane v slovenskem ali v kateremkoli drugem tujem jeziku. V kolikor so dokazne listine izdelane v kateremkoli drugem tujem jeziku, bo naročnik od ponudnika zahteval, da del ponudbe, ki ni predložen v slovenskem jeziku, na lastne stroške uradno prevede v slovenski jezik, če ob pregledovanju in ocenjevanju ponudb menil, da je to potrebno, ter mu za to določil ustrezen rok, ki ne sme biti krajši od dveh (2) delovnih dni. Na dokaznih listinah mora biti jasno označeno, na katere blago se nanaša.</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S predloženimi dokaznimi listinami ponudnik dokazuje skladnost predloženih vzorcev z zahtevami v tehnični specifikaciji dokumentacije v zvezi z oddajo javnega naročila.</w:t>
      </w:r>
    </w:p>
    <w:p w:rsidR="00577CEE" w:rsidRPr="000C1DD1" w:rsidRDefault="00577CEE" w:rsidP="000C1DD1">
      <w:pPr>
        <w:spacing w:line="260" w:lineRule="exact"/>
        <w:jc w:val="both"/>
        <w:rPr>
          <w:rFonts w:ascii="Arial" w:hAnsi="Arial" w:cs="Arial"/>
          <w:sz w:val="20"/>
          <w:szCs w:val="20"/>
        </w:rPr>
      </w:pPr>
    </w:p>
    <w:p w:rsidR="00577CEE" w:rsidRPr="000C1DD1" w:rsidRDefault="00577CEE" w:rsidP="000C1DD1">
      <w:pPr>
        <w:spacing w:line="260" w:lineRule="exact"/>
        <w:jc w:val="both"/>
        <w:rPr>
          <w:rFonts w:ascii="Arial" w:hAnsi="Arial" w:cs="Arial"/>
          <w:sz w:val="20"/>
          <w:szCs w:val="20"/>
        </w:rPr>
      </w:pPr>
      <w:r w:rsidRPr="000C1DD1">
        <w:rPr>
          <w:rFonts w:ascii="Arial" w:hAnsi="Arial" w:cs="Arial"/>
          <w:sz w:val="20"/>
          <w:szCs w:val="20"/>
        </w:rPr>
        <w:t>Kjer je v tehnični specifikaciji pod posamezno postavko navedeno določeno blago oz. kvaliteta blaga z dostavkom »ali enakovredno«, pomeni, da lahko ponudnik ponudi to določeno blago ali enakovredno</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ponujeno blago ustreza zahtevam iz dokumentacije v zvezi z oddajo javnega naročila.</w:t>
      </w:r>
    </w:p>
    <w:p w:rsidR="007C44C3" w:rsidRPr="000C1DD1" w:rsidRDefault="007C44C3" w:rsidP="000C1DD1">
      <w:pPr>
        <w:spacing w:line="260" w:lineRule="exact"/>
        <w:jc w:val="both"/>
        <w:rPr>
          <w:rFonts w:ascii="Arial" w:hAnsi="Arial" w:cs="Arial"/>
          <w:b/>
          <w:sz w:val="20"/>
          <w:szCs w:val="20"/>
        </w:rPr>
      </w:pPr>
    </w:p>
    <w:p w:rsidR="002A37BF" w:rsidRPr="000C1DD1" w:rsidRDefault="002A37BF" w:rsidP="000C1DD1">
      <w:pPr>
        <w:spacing w:line="260" w:lineRule="exact"/>
        <w:jc w:val="both"/>
        <w:rPr>
          <w:rFonts w:ascii="Arial" w:hAnsi="Arial" w:cs="Arial"/>
          <w:b/>
          <w:sz w:val="20"/>
          <w:szCs w:val="20"/>
        </w:rPr>
      </w:pPr>
    </w:p>
    <w:p w:rsidR="00697FE7" w:rsidRPr="000C1DD1" w:rsidRDefault="00697FE7" w:rsidP="000C1DD1">
      <w:pPr>
        <w:spacing w:line="260" w:lineRule="exact"/>
        <w:jc w:val="both"/>
        <w:rPr>
          <w:rFonts w:ascii="Arial" w:hAnsi="Arial" w:cs="Arial"/>
          <w:b/>
          <w:sz w:val="20"/>
          <w:szCs w:val="20"/>
        </w:rPr>
      </w:pPr>
      <w:r w:rsidRPr="000C1DD1">
        <w:rPr>
          <w:rFonts w:ascii="Arial" w:hAnsi="Arial" w:cs="Arial"/>
          <w:b/>
          <w:sz w:val="20"/>
          <w:szCs w:val="20"/>
        </w:rPr>
        <w:t xml:space="preserve">3.2 </w:t>
      </w:r>
      <w:r w:rsidR="005A121F" w:rsidRPr="000C1DD1">
        <w:rPr>
          <w:rFonts w:ascii="Arial" w:hAnsi="Arial" w:cs="Arial"/>
          <w:b/>
          <w:sz w:val="20"/>
          <w:szCs w:val="20"/>
        </w:rPr>
        <w:t>OGLED NAROČNIKOVIH VZORCEV</w:t>
      </w:r>
    </w:p>
    <w:p w:rsidR="00697FE7" w:rsidRPr="000C1DD1" w:rsidRDefault="00697FE7" w:rsidP="000C1DD1">
      <w:pPr>
        <w:spacing w:line="260" w:lineRule="exact"/>
        <w:jc w:val="both"/>
        <w:rPr>
          <w:rFonts w:ascii="Arial" w:hAnsi="Arial" w:cs="Arial"/>
          <w:sz w:val="20"/>
          <w:szCs w:val="20"/>
        </w:rPr>
      </w:pPr>
    </w:p>
    <w:p w:rsidR="00697FE7" w:rsidRPr="000C1DD1" w:rsidRDefault="00697FE7" w:rsidP="000C1DD1">
      <w:pPr>
        <w:spacing w:line="260" w:lineRule="exact"/>
        <w:jc w:val="both"/>
        <w:rPr>
          <w:rFonts w:ascii="Arial" w:hAnsi="Arial" w:cs="Arial"/>
          <w:bCs/>
          <w:strike/>
          <w:sz w:val="20"/>
          <w:szCs w:val="20"/>
          <w:lang w:eastAsia="en-US"/>
        </w:rPr>
      </w:pPr>
      <w:r w:rsidRPr="000C1DD1">
        <w:rPr>
          <w:rFonts w:ascii="Arial" w:hAnsi="Arial" w:cs="Arial"/>
          <w:sz w:val="20"/>
          <w:szCs w:val="20"/>
        </w:rPr>
        <w:t xml:space="preserve">Ponudniki si lahko naročnikove vzorce ogledajo na </w:t>
      </w:r>
      <w:r w:rsidR="00D64875" w:rsidRPr="00965965">
        <w:rPr>
          <w:rFonts w:ascii="Arial" w:eastAsiaTheme="minorHAnsi" w:hAnsi="Arial" w:cs="Arial"/>
          <w:color w:val="000000"/>
          <w:sz w:val="20"/>
          <w:szCs w:val="20"/>
          <w:lang w:eastAsia="en-US"/>
        </w:rPr>
        <w:t xml:space="preserve">Ministrstvo za notranje zadeve, </w:t>
      </w:r>
      <w:bookmarkStart w:id="3" w:name="_GoBack"/>
      <w:r w:rsidR="00D64875" w:rsidRPr="00965965">
        <w:rPr>
          <w:rFonts w:ascii="Arial" w:eastAsiaTheme="minorHAnsi" w:hAnsi="Arial" w:cs="Arial"/>
          <w:color w:val="000000"/>
          <w:sz w:val="20"/>
          <w:szCs w:val="20"/>
          <w:lang w:eastAsia="en-US"/>
        </w:rPr>
        <w:t>Vodovodna</w:t>
      </w:r>
      <w:bookmarkEnd w:id="3"/>
      <w:r w:rsidR="00D64875" w:rsidRPr="00965965">
        <w:rPr>
          <w:rFonts w:ascii="Arial" w:eastAsiaTheme="minorHAnsi" w:hAnsi="Arial" w:cs="Arial"/>
          <w:color w:val="000000"/>
          <w:sz w:val="20"/>
          <w:szCs w:val="20"/>
          <w:lang w:eastAsia="en-US"/>
        </w:rPr>
        <w:t xml:space="preserve"> 93/a, 1000 Ljubljana</w:t>
      </w:r>
      <w:r w:rsidRPr="000C1DD1">
        <w:rPr>
          <w:rFonts w:ascii="Arial" w:hAnsi="Arial" w:cs="Arial"/>
          <w:sz w:val="20"/>
          <w:szCs w:val="20"/>
        </w:rPr>
        <w:t>, in sicer po predhodnem dogovoru. Časovni termin ogleda vzorcev ponudniki uskladijo vsak delovni dan</w:t>
      </w:r>
      <w:r w:rsidR="004C3F4A" w:rsidRPr="000C1DD1">
        <w:rPr>
          <w:rFonts w:ascii="Arial" w:hAnsi="Arial" w:cs="Arial"/>
          <w:sz w:val="20"/>
          <w:szCs w:val="20"/>
        </w:rPr>
        <w:t xml:space="preserve"> med 8. in 9. uro</w:t>
      </w:r>
      <w:r w:rsidRPr="000C1DD1">
        <w:rPr>
          <w:rFonts w:ascii="Arial" w:hAnsi="Arial" w:cs="Arial"/>
          <w:sz w:val="20"/>
          <w:szCs w:val="20"/>
        </w:rPr>
        <w:t xml:space="preserve"> (tel. 01/428-5691)</w:t>
      </w:r>
      <w:r w:rsidRPr="000C1DD1">
        <w:rPr>
          <w:rFonts w:ascii="Arial" w:hAnsi="Arial" w:cs="Arial"/>
          <w:bCs/>
          <w:sz w:val="20"/>
          <w:szCs w:val="20"/>
          <w:lang w:eastAsia="en-US"/>
        </w:rPr>
        <w:t xml:space="preserve"> ali (tel. 01/428-5149).</w:t>
      </w:r>
    </w:p>
    <w:p w:rsidR="00D85C30" w:rsidRPr="000C1DD1" w:rsidRDefault="00D85C30" w:rsidP="000C1DD1">
      <w:pPr>
        <w:spacing w:line="260" w:lineRule="exact"/>
        <w:jc w:val="both"/>
        <w:rPr>
          <w:rFonts w:ascii="Arial" w:hAnsi="Arial" w:cs="Arial"/>
          <w:dstrike/>
          <w:color w:val="FF00FF"/>
          <w:sz w:val="20"/>
          <w:szCs w:val="20"/>
        </w:rPr>
      </w:pPr>
    </w:p>
    <w:p w:rsidR="00D85C30" w:rsidRPr="000C1DD1" w:rsidRDefault="00D85C30" w:rsidP="000C1DD1">
      <w:pPr>
        <w:spacing w:line="260" w:lineRule="exact"/>
        <w:jc w:val="both"/>
        <w:rPr>
          <w:rFonts w:ascii="Arial" w:hAnsi="Arial" w:cs="Arial"/>
          <w:sz w:val="20"/>
          <w:szCs w:val="20"/>
        </w:rPr>
      </w:pPr>
      <w:r w:rsidRPr="000C1DD1">
        <w:rPr>
          <w:rFonts w:ascii="Arial" w:hAnsi="Arial" w:cs="Arial"/>
          <w:sz w:val="20"/>
          <w:szCs w:val="20"/>
        </w:rPr>
        <w:t xml:space="preserve">Vzorci </w:t>
      </w:r>
      <w:r w:rsidR="007053F8" w:rsidRPr="000C1DD1">
        <w:rPr>
          <w:rFonts w:ascii="Arial" w:hAnsi="Arial" w:cs="Arial"/>
          <w:sz w:val="20"/>
          <w:szCs w:val="20"/>
        </w:rPr>
        <w:t>blaga</w:t>
      </w:r>
      <w:r w:rsidRPr="000C1DD1">
        <w:rPr>
          <w:rFonts w:ascii="Arial" w:hAnsi="Arial" w:cs="Arial"/>
          <w:sz w:val="20"/>
          <w:szCs w:val="20"/>
        </w:rPr>
        <w:t xml:space="preserve"> mora ustrezati vsem zahtevam iz dokumentacije v zvezi z oddajo javnega naročila predmetnega javnega naročila, v nasprotnem primeru bo ponudba izključena iz nadaljnje obravnave. </w:t>
      </w:r>
    </w:p>
    <w:p w:rsidR="00D85C30" w:rsidRPr="000C1DD1" w:rsidRDefault="00D85C30" w:rsidP="000C1DD1">
      <w:pPr>
        <w:spacing w:line="260" w:lineRule="exact"/>
        <w:jc w:val="both"/>
        <w:rPr>
          <w:rFonts w:ascii="Arial" w:hAnsi="Arial" w:cs="Arial"/>
          <w:sz w:val="20"/>
          <w:szCs w:val="20"/>
        </w:rPr>
      </w:pPr>
    </w:p>
    <w:p w:rsidR="00D85C30" w:rsidRDefault="00D85C30" w:rsidP="000C1DD1">
      <w:pPr>
        <w:autoSpaceDE w:val="0"/>
        <w:autoSpaceDN w:val="0"/>
        <w:adjustRightInd w:val="0"/>
        <w:spacing w:line="260" w:lineRule="exact"/>
        <w:jc w:val="both"/>
        <w:rPr>
          <w:rFonts w:ascii="Arial" w:hAnsi="Arial" w:cs="Arial"/>
          <w:sz w:val="20"/>
          <w:szCs w:val="20"/>
        </w:rPr>
      </w:pPr>
      <w:r w:rsidRPr="000C1DD1">
        <w:rPr>
          <w:rFonts w:ascii="Arial" w:hAnsi="Arial" w:cs="Arial"/>
          <w:sz w:val="20"/>
          <w:szCs w:val="20"/>
        </w:rPr>
        <w:t>OPOZORILO:</w:t>
      </w:r>
    </w:p>
    <w:p w:rsidR="00D85C30" w:rsidRPr="000C1DD1" w:rsidRDefault="00D85C30" w:rsidP="000C1DD1">
      <w:pPr>
        <w:autoSpaceDE w:val="0"/>
        <w:autoSpaceDN w:val="0"/>
        <w:adjustRightInd w:val="0"/>
        <w:spacing w:line="260" w:lineRule="exact"/>
        <w:jc w:val="both"/>
        <w:rPr>
          <w:rFonts w:ascii="Arial" w:hAnsi="Arial" w:cs="Arial"/>
          <w:sz w:val="20"/>
          <w:szCs w:val="20"/>
        </w:rPr>
      </w:pPr>
      <w:r w:rsidRPr="000C1DD1">
        <w:rPr>
          <w:rFonts w:ascii="Arial" w:hAnsi="Arial" w:cs="Arial"/>
          <w:sz w:val="20"/>
          <w:szCs w:val="20"/>
        </w:rPr>
        <w:t>Ponujeno blago mora v celoti ustrezati zahtevam v zgoraj navedenih tehničnih specifikacijah in vzorcem naročnika. V primeru morebitnih razhajanj vzorcev naročnika in opisa v tehnični specifikaciji dokumentacije v zvezi z oddajo javnega naročila, so odločilni vzorci naročnika z upoštevanimi opombami, navedenimi v tehnični specifikaciji in označenimi na naročnikovem vzorcu.</w:t>
      </w:r>
    </w:p>
    <w:p w:rsidR="00A22FB0" w:rsidRPr="000C1DD1" w:rsidRDefault="00A22FB0" w:rsidP="000C1DD1">
      <w:pPr>
        <w:autoSpaceDE w:val="0"/>
        <w:autoSpaceDN w:val="0"/>
        <w:adjustRightInd w:val="0"/>
        <w:spacing w:line="260" w:lineRule="exact"/>
        <w:jc w:val="both"/>
        <w:rPr>
          <w:rFonts w:ascii="Arial" w:hAnsi="Arial" w:cs="Arial"/>
          <w:sz w:val="20"/>
          <w:szCs w:val="20"/>
        </w:rPr>
      </w:pPr>
    </w:p>
    <w:p w:rsidR="00D85C30" w:rsidRDefault="00D85C30" w:rsidP="000C1DD1">
      <w:pPr>
        <w:autoSpaceDE w:val="0"/>
        <w:autoSpaceDN w:val="0"/>
        <w:adjustRightInd w:val="0"/>
        <w:spacing w:line="260" w:lineRule="exact"/>
        <w:jc w:val="both"/>
        <w:rPr>
          <w:rFonts w:ascii="Arial" w:hAnsi="Arial" w:cs="Arial"/>
          <w:sz w:val="20"/>
          <w:szCs w:val="20"/>
        </w:rPr>
      </w:pPr>
    </w:p>
    <w:p w:rsidR="00D85C30" w:rsidRPr="000C1DD1" w:rsidRDefault="00D85C30" w:rsidP="000C1DD1">
      <w:pPr>
        <w:autoSpaceDE w:val="0"/>
        <w:autoSpaceDN w:val="0"/>
        <w:adjustRightInd w:val="0"/>
        <w:spacing w:line="260" w:lineRule="exact"/>
        <w:jc w:val="both"/>
        <w:rPr>
          <w:rFonts w:ascii="Arial" w:hAnsi="Arial" w:cs="Arial"/>
          <w:b/>
          <w:sz w:val="20"/>
          <w:szCs w:val="20"/>
        </w:rPr>
      </w:pPr>
      <w:r w:rsidRPr="000C1DD1">
        <w:rPr>
          <w:rFonts w:ascii="Arial" w:hAnsi="Arial" w:cs="Arial"/>
          <w:b/>
          <w:sz w:val="20"/>
          <w:szCs w:val="20"/>
        </w:rPr>
        <w:t xml:space="preserve">3.3. </w:t>
      </w:r>
      <w:r w:rsidR="005A121F" w:rsidRPr="000C1DD1">
        <w:rPr>
          <w:rFonts w:ascii="Arial" w:hAnsi="Arial" w:cs="Arial"/>
          <w:b/>
          <w:sz w:val="20"/>
          <w:szCs w:val="20"/>
        </w:rPr>
        <w:t>MATERIAL ZA IZDELAVO VZORCEV IN GOTOVIH IZDELKOV TER MERE</w:t>
      </w:r>
    </w:p>
    <w:p w:rsidR="00D85C30" w:rsidRPr="000C1DD1" w:rsidRDefault="00D85C30" w:rsidP="000C1DD1">
      <w:pPr>
        <w:autoSpaceDE w:val="0"/>
        <w:autoSpaceDN w:val="0"/>
        <w:adjustRightInd w:val="0"/>
        <w:spacing w:line="260" w:lineRule="exact"/>
        <w:jc w:val="both"/>
        <w:rPr>
          <w:rFonts w:ascii="Arial" w:hAnsi="Arial" w:cs="Arial"/>
          <w:b/>
          <w:sz w:val="20"/>
          <w:szCs w:val="20"/>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Ves material, ki je potreben za izdelavo vzorcev in gotovih artiklov, zagotovi ponudnik - izvajalec.</w:t>
      </w:r>
    </w:p>
    <w:p w:rsidR="00D85C30" w:rsidRPr="000C1DD1" w:rsidRDefault="00D85C30" w:rsidP="000C1DD1">
      <w:pPr>
        <w:spacing w:line="260" w:lineRule="exact"/>
        <w:jc w:val="both"/>
        <w:rPr>
          <w:rFonts w:ascii="Arial" w:hAnsi="Arial" w:cs="Arial"/>
          <w:sz w:val="20"/>
          <w:szCs w:val="20"/>
          <w:lang w:eastAsia="en-US"/>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lastRenderedPageBreak/>
        <w:t>Velikostne številke za artikle, za katere je v tehnični specifikaciji navedeno, da se izdelujejo na osnovi velikostnih konfekcijskih številk, bo naročnik posredoval ponudniku – izvajalcu skupaj z vsakokratnim naročilom.</w:t>
      </w:r>
    </w:p>
    <w:p w:rsidR="00D85C30" w:rsidRPr="000C1DD1" w:rsidRDefault="00D85C30" w:rsidP="000C1DD1">
      <w:pPr>
        <w:spacing w:line="260" w:lineRule="exact"/>
        <w:jc w:val="both"/>
        <w:rPr>
          <w:rFonts w:ascii="Arial" w:hAnsi="Arial" w:cs="Arial"/>
          <w:sz w:val="20"/>
          <w:szCs w:val="20"/>
          <w:lang w:eastAsia="en-US"/>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Za blago, pri katerem je v tehnični specifikaciji navedeno, da se izdelujejo po merah uporabnikov, je ponudnik - izvajalec dolžan odvzeti individualne mere uporabnikov. </w:t>
      </w:r>
    </w:p>
    <w:p w:rsidR="00D85C30" w:rsidRPr="000C1DD1" w:rsidRDefault="00D85C30" w:rsidP="000C1DD1">
      <w:pPr>
        <w:spacing w:line="260" w:lineRule="exact"/>
        <w:jc w:val="both"/>
        <w:rPr>
          <w:rFonts w:ascii="Arial" w:hAnsi="Arial" w:cs="Arial"/>
          <w:sz w:val="20"/>
          <w:szCs w:val="20"/>
          <w:lang w:eastAsia="en-US"/>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Za blago, pri katerem je v tehnični specifikaciji navedeno, da se izdelujejo na osnovi velikostnih konfekcijskih številk ali/in po merah uporabnikov, je ponudnik - izvajalec dolžan odvzeti individualne mere uporabnikov. Količine blaga po merah uporabnikov dosegajo največ 10% količin posameznega naročila artikla. </w:t>
      </w:r>
    </w:p>
    <w:p w:rsidR="00D85C30" w:rsidRPr="000C1DD1" w:rsidRDefault="00D85C30" w:rsidP="000C1DD1">
      <w:pPr>
        <w:spacing w:line="260" w:lineRule="exact"/>
        <w:jc w:val="both"/>
        <w:rPr>
          <w:rFonts w:ascii="Arial" w:hAnsi="Arial" w:cs="Arial"/>
          <w:sz w:val="20"/>
          <w:szCs w:val="20"/>
          <w:lang w:eastAsia="en-US"/>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Odvzem individualnih mer bo potekal na sedežih Policijskih uprav, Generalni policijski upravi in Direktoratu za logistiko in nabavo. Prostor, kjer bodo potekale izmere, zagotovi naročnik.</w:t>
      </w:r>
    </w:p>
    <w:p w:rsidR="00D85C30" w:rsidRPr="000C1DD1" w:rsidRDefault="00D85C30" w:rsidP="000C1DD1">
      <w:pPr>
        <w:spacing w:line="260" w:lineRule="exact"/>
        <w:jc w:val="both"/>
        <w:rPr>
          <w:rFonts w:ascii="Arial" w:hAnsi="Arial" w:cs="Arial"/>
          <w:sz w:val="20"/>
          <w:szCs w:val="20"/>
          <w:lang w:eastAsia="en-US"/>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Termin odvzema individualnih mer bosta naročnik in ponudnik - izvajalec dogovorila naknadno. Naročnik bo ponudniku - izvajalcu omogočal pridobitev individualnih mer vsaj 60 dni pred dobavnim rokom predmetnega blaga.</w:t>
      </w:r>
    </w:p>
    <w:p w:rsidR="00D85C30" w:rsidRPr="000C1DD1" w:rsidRDefault="00D85C30" w:rsidP="000C1DD1">
      <w:pPr>
        <w:spacing w:line="260" w:lineRule="exact"/>
        <w:jc w:val="both"/>
        <w:rPr>
          <w:rFonts w:ascii="Arial" w:hAnsi="Arial" w:cs="Arial"/>
          <w:sz w:val="20"/>
          <w:szCs w:val="20"/>
          <w:lang w:eastAsia="en-US"/>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Pri artiklih,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0C1DD1">
        <w:rPr>
          <w:rFonts w:ascii="Arial" w:hAnsi="Arial" w:cs="Arial"/>
          <w:sz w:val="20"/>
          <w:szCs w:val="20"/>
          <w:lang w:eastAsia="en-US"/>
        </w:rPr>
        <w:t>piktogrami</w:t>
      </w:r>
      <w:proofErr w:type="spellEnd"/>
      <w:r w:rsidRPr="000C1DD1">
        <w:rPr>
          <w:rFonts w:ascii="Arial" w:hAnsi="Arial" w:cs="Arial"/>
          <w:sz w:val="20"/>
          <w:szCs w:val="20"/>
          <w:lang w:eastAsia="en-US"/>
        </w:rPr>
        <w:t>, se za pretvorbo velikosti uporablja naslednja tabela:</w:t>
      </w:r>
    </w:p>
    <w:p w:rsidR="00D85C30" w:rsidRPr="000C1DD1" w:rsidRDefault="00D85C30" w:rsidP="000C1DD1">
      <w:pPr>
        <w:spacing w:line="260" w:lineRule="exact"/>
        <w:jc w:val="both"/>
        <w:rPr>
          <w:rFonts w:ascii="Arial" w:hAnsi="Arial" w:cs="Arial"/>
          <w:b/>
          <w:b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D85C30" w:rsidRPr="000C1DD1" w:rsidTr="00D63705">
        <w:trPr>
          <w:trHeight w:val="551"/>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b/>
                <w:bCs/>
                <w:sz w:val="20"/>
                <w:szCs w:val="20"/>
                <w:lang w:eastAsia="en-US"/>
              </w:rPr>
            </w:pPr>
            <w:r w:rsidRPr="000C1DD1">
              <w:rPr>
                <w:rFonts w:ascii="Arial" w:hAnsi="Arial" w:cs="Arial"/>
                <w:b/>
                <w:bCs/>
                <w:sz w:val="20"/>
                <w:szCs w:val="20"/>
                <w:lang w:eastAsia="en-US"/>
              </w:rPr>
              <w:t>Oznaka</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b/>
                <w:bCs/>
                <w:sz w:val="20"/>
                <w:szCs w:val="20"/>
                <w:lang w:eastAsia="en-US"/>
              </w:rPr>
            </w:pPr>
            <w:r w:rsidRPr="000C1DD1">
              <w:rPr>
                <w:rFonts w:ascii="Arial" w:hAnsi="Arial" w:cs="Arial"/>
                <w:b/>
                <w:bCs/>
                <w:sz w:val="20"/>
                <w:szCs w:val="20"/>
                <w:lang w:eastAsia="en-US"/>
              </w:rPr>
              <w:t>Ženska velikostna št.</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b/>
                <w:bCs/>
                <w:sz w:val="20"/>
                <w:szCs w:val="20"/>
                <w:lang w:eastAsia="en-US"/>
              </w:rPr>
            </w:pPr>
            <w:r w:rsidRPr="000C1DD1">
              <w:rPr>
                <w:rFonts w:ascii="Arial" w:hAnsi="Arial" w:cs="Arial"/>
                <w:b/>
                <w:bCs/>
                <w:sz w:val="20"/>
                <w:szCs w:val="20"/>
                <w:lang w:eastAsia="en-US"/>
              </w:rPr>
              <w:t>Moška velikostna št.</w:t>
            </w:r>
          </w:p>
        </w:tc>
      </w:tr>
      <w:tr w:rsidR="00D85C30" w:rsidRPr="000C1DD1" w:rsidTr="00D63705">
        <w:trPr>
          <w:trHeight w:val="390"/>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XS</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32/34</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40/42</w:t>
            </w:r>
          </w:p>
        </w:tc>
      </w:tr>
      <w:tr w:rsidR="00D85C30" w:rsidRPr="000C1DD1" w:rsidTr="00D63705">
        <w:trPr>
          <w:trHeight w:val="390"/>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S</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36/38</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44/46</w:t>
            </w:r>
          </w:p>
        </w:tc>
      </w:tr>
      <w:tr w:rsidR="00D85C30" w:rsidRPr="000C1DD1" w:rsidTr="00D63705">
        <w:trPr>
          <w:trHeight w:val="390"/>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M</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40/42</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48/50</w:t>
            </w:r>
          </w:p>
        </w:tc>
      </w:tr>
      <w:tr w:rsidR="00D85C30" w:rsidRPr="000C1DD1" w:rsidTr="00D63705">
        <w:trPr>
          <w:trHeight w:val="390"/>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L</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44/46</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52/54</w:t>
            </w:r>
          </w:p>
        </w:tc>
      </w:tr>
      <w:tr w:rsidR="00D85C30" w:rsidRPr="000C1DD1" w:rsidTr="00D63705">
        <w:trPr>
          <w:trHeight w:val="390"/>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XL</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48/50</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56/58</w:t>
            </w:r>
          </w:p>
        </w:tc>
      </w:tr>
      <w:tr w:rsidR="00D85C30" w:rsidRPr="000C1DD1" w:rsidTr="00D63705">
        <w:trPr>
          <w:trHeight w:val="390"/>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XXL</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52/54</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60/62</w:t>
            </w:r>
          </w:p>
        </w:tc>
      </w:tr>
      <w:tr w:rsidR="00D85C30" w:rsidRPr="000C1DD1" w:rsidTr="00D63705">
        <w:trPr>
          <w:trHeight w:val="390"/>
          <w:jc w:val="center"/>
        </w:trPr>
        <w:tc>
          <w:tcPr>
            <w:tcW w:w="181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XXXL</w:t>
            </w:r>
          </w:p>
        </w:tc>
        <w:tc>
          <w:tcPr>
            <w:tcW w:w="265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56/58</w:t>
            </w:r>
          </w:p>
        </w:tc>
        <w:tc>
          <w:tcPr>
            <w:tcW w:w="2645" w:type="dxa"/>
            <w:vAlign w:val="center"/>
          </w:tcPr>
          <w:p w:rsidR="00D85C30" w:rsidRPr="000C1DD1" w:rsidRDefault="00D85C30" w:rsidP="000C1DD1">
            <w:pPr>
              <w:tabs>
                <w:tab w:val="center" w:pos="1650"/>
                <w:tab w:val="center" w:pos="7700"/>
              </w:tabs>
              <w:spacing w:line="260" w:lineRule="exact"/>
              <w:ind w:left="-1659" w:firstLine="1659"/>
              <w:jc w:val="center"/>
              <w:rPr>
                <w:rFonts w:ascii="Arial" w:hAnsi="Arial" w:cs="Arial"/>
                <w:sz w:val="20"/>
                <w:szCs w:val="20"/>
                <w:lang w:eastAsia="en-US"/>
              </w:rPr>
            </w:pPr>
            <w:r w:rsidRPr="000C1DD1">
              <w:rPr>
                <w:rFonts w:ascii="Arial" w:hAnsi="Arial" w:cs="Arial"/>
                <w:sz w:val="20"/>
                <w:szCs w:val="20"/>
                <w:lang w:eastAsia="en-US"/>
              </w:rPr>
              <w:t>64/66</w:t>
            </w:r>
          </w:p>
        </w:tc>
      </w:tr>
    </w:tbl>
    <w:p w:rsidR="00D85C30" w:rsidRPr="000C1DD1" w:rsidRDefault="00D85C30" w:rsidP="000C1DD1">
      <w:pPr>
        <w:autoSpaceDE w:val="0"/>
        <w:autoSpaceDN w:val="0"/>
        <w:adjustRightInd w:val="0"/>
        <w:spacing w:line="260" w:lineRule="exact"/>
        <w:jc w:val="both"/>
        <w:rPr>
          <w:rFonts w:ascii="Arial" w:hAnsi="Arial" w:cs="Arial"/>
          <w:b/>
          <w:sz w:val="20"/>
          <w:szCs w:val="20"/>
        </w:rPr>
      </w:pPr>
    </w:p>
    <w:p w:rsidR="00D85C30" w:rsidRPr="000C1DD1" w:rsidRDefault="00D85C30" w:rsidP="000C1DD1">
      <w:pPr>
        <w:spacing w:line="260" w:lineRule="exact"/>
        <w:jc w:val="both"/>
        <w:rPr>
          <w:rFonts w:ascii="Arial" w:hAnsi="Arial" w:cs="Arial"/>
          <w:b/>
          <w:sz w:val="20"/>
          <w:szCs w:val="20"/>
          <w:highlight w:val="yellow"/>
        </w:rPr>
      </w:pPr>
    </w:p>
    <w:p w:rsidR="00D85C30" w:rsidRPr="000C1DD1" w:rsidRDefault="00D85C30" w:rsidP="000C1DD1">
      <w:pPr>
        <w:spacing w:line="260" w:lineRule="exact"/>
        <w:rPr>
          <w:rFonts w:ascii="Arial" w:hAnsi="Arial" w:cs="Arial"/>
          <w:b/>
          <w:sz w:val="20"/>
          <w:szCs w:val="20"/>
        </w:rPr>
      </w:pPr>
      <w:r w:rsidRPr="000C1DD1">
        <w:rPr>
          <w:rFonts w:ascii="Arial" w:hAnsi="Arial" w:cs="Arial"/>
          <w:b/>
          <w:sz w:val="20"/>
          <w:szCs w:val="20"/>
        </w:rPr>
        <w:t xml:space="preserve">3.5 </w:t>
      </w:r>
      <w:r w:rsidR="005A121F" w:rsidRPr="000C1DD1">
        <w:rPr>
          <w:rFonts w:ascii="Arial" w:hAnsi="Arial" w:cs="Arial"/>
          <w:b/>
          <w:sz w:val="20"/>
          <w:szCs w:val="20"/>
        </w:rPr>
        <w:t>DIMENZIJSKO ODSTOPANJE</w:t>
      </w:r>
    </w:p>
    <w:p w:rsidR="00D85C30" w:rsidRPr="000C1DD1" w:rsidRDefault="00D85C30" w:rsidP="000C1DD1">
      <w:pPr>
        <w:spacing w:line="260" w:lineRule="exact"/>
        <w:rPr>
          <w:rFonts w:ascii="Arial" w:hAnsi="Arial" w:cs="Arial"/>
          <w:b/>
          <w:sz w:val="20"/>
          <w:szCs w:val="20"/>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Dovoljena dimenzijska odstopanja v tehničnih specifikacijah artiklov navedenih dimenzij, so naslednja:</w:t>
      </w:r>
    </w:p>
    <w:p w:rsidR="00D85C30" w:rsidRPr="000C1DD1" w:rsidRDefault="00D85C30" w:rsidP="000C1DD1">
      <w:pPr>
        <w:spacing w:line="260" w:lineRule="exact"/>
        <w:rPr>
          <w:rFonts w:ascii="Arial" w:hAnsi="Arial" w:cs="Arial"/>
          <w:sz w:val="20"/>
          <w:szCs w:val="20"/>
          <w:lang w:eastAsia="en-US"/>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D85C30" w:rsidRPr="000C1DD1" w:rsidTr="00D63705">
        <w:tc>
          <w:tcPr>
            <w:tcW w:w="2297" w:type="dxa"/>
            <w:vAlign w:val="center"/>
          </w:tcPr>
          <w:p w:rsidR="00D85C30" w:rsidRPr="000C1DD1" w:rsidRDefault="00D85C30" w:rsidP="000C1DD1">
            <w:pPr>
              <w:spacing w:line="260" w:lineRule="exact"/>
              <w:jc w:val="center"/>
              <w:rPr>
                <w:rFonts w:ascii="Arial" w:hAnsi="Arial" w:cs="Arial"/>
                <w:sz w:val="20"/>
                <w:szCs w:val="20"/>
                <w:lang w:eastAsia="en-US"/>
              </w:rPr>
            </w:pPr>
          </w:p>
        </w:tc>
        <w:tc>
          <w:tcPr>
            <w:tcW w:w="6006" w:type="dxa"/>
            <w:gridSpan w:val="3"/>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t>DOVOLJENO DIMENZIJSKO ODSTOPANJE</w:t>
            </w:r>
          </w:p>
        </w:tc>
      </w:tr>
      <w:tr w:rsidR="00D85C30" w:rsidRPr="000C1DD1" w:rsidTr="00D63705">
        <w:tc>
          <w:tcPr>
            <w:tcW w:w="2297" w:type="dxa"/>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t>Dimenzija</w:t>
            </w:r>
          </w:p>
        </w:tc>
        <w:tc>
          <w:tcPr>
            <w:tcW w:w="2002" w:type="dxa"/>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t>TKANINE</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t>PLETENINE</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t>USNJENI IZDELKI</w:t>
            </w:r>
          </w:p>
        </w:tc>
      </w:tr>
      <w:tr w:rsidR="00D85C30" w:rsidRPr="000C1DD1" w:rsidTr="00D63705">
        <w:tc>
          <w:tcPr>
            <w:tcW w:w="2297" w:type="dxa"/>
            <w:vAlign w:val="center"/>
          </w:tcPr>
          <w:p w:rsidR="00D85C30" w:rsidRPr="000C1DD1" w:rsidRDefault="00D85C30" w:rsidP="000C1DD1">
            <w:pPr>
              <w:spacing w:line="260" w:lineRule="exact"/>
              <w:jc w:val="right"/>
              <w:rPr>
                <w:rFonts w:ascii="Arial" w:hAnsi="Arial" w:cs="Arial"/>
                <w:sz w:val="20"/>
                <w:szCs w:val="20"/>
                <w:lang w:eastAsia="en-US"/>
              </w:rPr>
            </w:pPr>
            <w:r w:rsidRPr="000C1DD1">
              <w:rPr>
                <w:rFonts w:ascii="Arial" w:hAnsi="Arial" w:cs="Arial"/>
                <w:sz w:val="20"/>
                <w:szCs w:val="20"/>
                <w:lang w:eastAsia="en-US"/>
              </w:rPr>
              <w:t>do 30 mm</w:t>
            </w:r>
          </w:p>
        </w:tc>
        <w:tc>
          <w:tcPr>
            <w:tcW w:w="2002" w:type="dxa"/>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2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3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2 mm</w:t>
            </w:r>
          </w:p>
        </w:tc>
      </w:tr>
      <w:tr w:rsidR="00D85C30" w:rsidRPr="000C1DD1" w:rsidTr="00D63705">
        <w:tc>
          <w:tcPr>
            <w:tcW w:w="2297" w:type="dxa"/>
            <w:vAlign w:val="center"/>
          </w:tcPr>
          <w:p w:rsidR="00D85C30" w:rsidRPr="000C1DD1" w:rsidRDefault="00D85C30" w:rsidP="000C1DD1">
            <w:pPr>
              <w:spacing w:line="260" w:lineRule="exact"/>
              <w:jc w:val="right"/>
              <w:rPr>
                <w:rFonts w:ascii="Arial" w:hAnsi="Arial" w:cs="Arial"/>
                <w:sz w:val="20"/>
                <w:szCs w:val="20"/>
                <w:lang w:eastAsia="en-US"/>
              </w:rPr>
            </w:pPr>
            <w:r w:rsidRPr="000C1DD1">
              <w:rPr>
                <w:rFonts w:ascii="Arial" w:hAnsi="Arial" w:cs="Arial"/>
                <w:sz w:val="20"/>
                <w:szCs w:val="20"/>
                <w:lang w:eastAsia="en-US"/>
              </w:rPr>
              <w:t>od 31 mm do 100 mm</w:t>
            </w:r>
          </w:p>
        </w:tc>
        <w:tc>
          <w:tcPr>
            <w:tcW w:w="2002" w:type="dxa"/>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3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5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3 mm</w:t>
            </w:r>
          </w:p>
        </w:tc>
      </w:tr>
      <w:tr w:rsidR="00D85C30" w:rsidRPr="000C1DD1" w:rsidTr="00D63705">
        <w:tc>
          <w:tcPr>
            <w:tcW w:w="2297" w:type="dxa"/>
            <w:vAlign w:val="center"/>
          </w:tcPr>
          <w:p w:rsidR="00D85C30" w:rsidRPr="000C1DD1" w:rsidRDefault="00D85C30" w:rsidP="000C1DD1">
            <w:pPr>
              <w:spacing w:line="260" w:lineRule="exact"/>
              <w:jc w:val="right"/>
              <w:rPr>
                <w:rFonts w:ascii="Arial" w:hAnsi="Arial" w:cs="Arial"/>
                <w:sz w:val="20"/>
                <w:szCs w:val="20"/>
                <w:lang w:eastAsia="en-US"/>
              </w:rPr>
            </w:pPr>
            <w:r w:rsidRPr="000C1DD1">
              <w:rPr>
                <w:rFonts w:ascii="Arial" w:hAnsi="Arial" w:cs="Arial"/>
                <w:sz w:val="20"/>
                <w:szCs w:val="20"/>
                <w:lang w:eastAsia="en-US"/>
              </w:rPr>
              <w:t>od 101 mm do 250 mm</w:t>
            </w:r>
          </w:p>
        </w:tc>
        <w:tc>
          <w:tcPr>
            <w:tcW w:w="2002" w:type="dxa"/>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4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8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4 mm</w:t>
            </w:r>
          </w:p>
        </w:tc>
      </w:tr>
      <w:tr w:rsidR="00D85C30" w:rsidRPr="000C1DD1" w:rsidTr="00D63705">
        <w:tc>
          <w:tcPr>
            <w:tcW w:w="2297" w:type="dxa"/>
            <w:vAlign w:val="center"/>
          </w:tcPr>
          <w:p w:rsidR="00D85C30" w:rsidRPr="000C1DD1" w:rsidRDefault="00D85C30" w:rsidP="000C1DD1">
            <w:pPr>
              <w:spacing w:line="260" w:lineRule="exact"/>
              <w:jc w:val="right"/>
              <w:rPr>
                <w:rFonts w:ascii="Arial" w:hAnsi="Arial" w:cs="Arial"/>
                <w:sz w:val="20"/>
                <w:szCs w:val="20"/>
                <w:lang w:eastAsia="en-US"/>
              </w:rPr>
            </w:pPr>
            <w:r w:rsidRPr="000C1DD1">
              <w:rPr>
                <w:rFonts w:ascii="Arial" w:hAnsi="Arial" w:cs="Arial"/>
                <w:sz w:val="20"/>
                <w:szCs w:val="20"/>
                <w:lang w:eastAsia="en-US"/>
              </w:rPr>
              <w:t>od 251 mm do 500 mm</w:t>
            </w:r>
          </w:p>
        </w:tc>
        <w:tc>
          <w:tcPr>
            <w:tcW w:w="2002" w:type="dxa"/>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5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12 mm</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5 mm</w:t>
            </w:r>
          </w:p>
        </w:tc>
      </w:tr>
      <w:tr w:rsidR="00D85C30" w:rsidRPr="000C1DD1" w:rsidTr="00D63705">
        <w:tc>
          <w:tcPr>
            <w:tcW w:w="2297" w:type="dxa"/>
            <w:vAlign w:val="center"/>
          </w:tcPr>
          <w:p w:rsidR="00D85C30" w:rsidRPr="000C1DD1" w:rsidRDefault="00D85C30" w:rsidP="000C1DD1">
            <w:pPr>
              <w:spacing w:line="260" w:lineRule="exact"/>
              <w:jc w:val="right"/>
              <w:rPr>
                <w:rFonts w:ascii="Arial" w:hAnsi="Arial" w:cs="Arial"/>
                <w:sz w:val="20"/>
                <w:szCs w:val="20"/>
                <w:lang w:eastAsia="en-US"/>
              </w:rPr>
            </w:pPr>
            <w:r w:rsidRPr="000C1DD1">
              <w:rPr>
                <w:rFonts w:ascii="Arial" w:hAnsi="Arial" w:cs="Arial"/>
                <w:sz w:val="20"/>
                <w:szCs w:val="20"/>
                <w:lang w:eastAsia="en-US"/>
              </w:rPr>
              <w:t>nad 500 mm</w:t>
            </w:r>
          </w:p>
        </w:tc>
        <w:tc>
          <w:tcPr>
            <w:tcW w:w="2002" w:type="dxa"/>
            <w:vAlign w:val="center"/>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1 %</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2 %</w:t>
            </w:r>
          </w:p>
        </w:tc>
        <w:tc>
          <w:tcPr>
            <w:tcW w:w="2002" w:type="dxa"/>
          </w:tcPr>
          <w:p w:rsidR="00D85C30" w:rsidRPr="000C1DD1" w:rsidRDefault="00D85C30" w:rsidP="000C1DD1">
            <w:pPr>
              <w:spacing w:line="260" w:lineRule="exact"/>
              <w:jc w:val="center"/>
              <w:rPr>
                <w:rFonts w:ascii="Arial" w:hAnsi="Arial" w:cs="Arial"/>
                <w:sz w:val="20"/>
                <w:szCs w:val="20"/>
                <w:lang w:eastAsia="en-US"/>
              </w:rPr>
            </w:pPr>
            <w:r w:rsidRPr="000C1DD1">
              <w:rPr>
                <w:rFonts w:ascii="Arial" w:hAnsi="Arial" w:cs="Arial"/>
                <w:sz w:val="20"/>
                <w:szCs w:val="20"/>
                <w:lang w:eastAsia="en-US"/>
              </w:rPr>
              <w:sym w:font="Symbol" w:char="F0B1"/>
            </w:r>
            <w:r w:rsidRPr="000C1DD1">
              <w:rPr>
                <w:rFonts w:ascii="Arial" w:hAnsi="Arial" w:cs="Arial"/>
                <w:sz w:val="20"/>
                <w:szCs w:val="20"/>
                <w:lang w:eastAsia="en-US"/>
              </w:rPr>
              <w:t>1 %</w:t>
            </w:r>
          </w:p>
        </w:tc>
      </w:tr>
    </w:tbl>
    <w:p w:rsidR="00D85C30" w:rsidRPr="000C1DD1" w:rsidRDefault="00D85C30" w:rsidP="000C1DD1">
      <w:pPr>
        <w:spacing w:line="260" w:lineRule="exact"/>
        <w:rPr>
          <w:rFonts w:ascii="Arial" w:hAnsi="Arial" w:cs="Arial"/>
          <w:sz w:val="20"/>
          <w:szCs w:val="20"/>
          <w:lang w:eastAsia="en-US"/>
        </w:rPr>
      </w:pPr>
    </w:p>
    <w:p w:rsidR="00D85C30" w:rsidRPr="000C1DD1" w:rsidRDefault="00D85C30"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Izjema so dimenzije, za katere naročnik v tehnični specifikaciji artikla poleg navedene dimenzije izrecno v oklepaju predpiše tudi dovoljeno dimenzijsko odstopanje. </w:t>
      </w:r>
    </w:p>
    <w:p w:rsidR="00150E89" w:rsidRPr="000C1DD1" w:rsidRDefault="00150E89" w:rsidP="000C1DD1">
      <w:pPr>
        <w:spacing w:line="260" w:lineRule="exact"/>
        <w:jc w:val="both"/>
        <w:rPr>
          <w:rFonts w:ascii="Arial" w:hAnsi="Arial" w:cs="Arial"/>
          <w:sz w:val="20"/>
          <w:szCs w:val="20"/>
          <w:lang w:eastAsia="en-US"/>
        </w:rPr>
      </w:pPr>
    </w:p>
    <w:p w:rsidR="00D85C30" w:rsidRPr="000C1DD1" w:rsidRDefault="00D85C30" w:rsidP="000C1DD1">
      <w:pPr>
        <w:spacing w:line="260" w:lineRule="exact"/>
        <w:rPr>
          <w:rFonts w:ascii="Arial" w:hAnsi="Arial" w:cs="Arial"/>
          <w:b/>
          <w:sz w:val="20"/>
          <w:szCs w:val="20"/>
        </w:rPr>
      </w:pPr>
    </w:p>
    <w:p w:rsidR="00D85C30" w:rsidRPr="000C1DD1" w:rsidRDefault="00D85C30" w:rsidP="000C1DD1">
      <w:pPr>
        <w:spacing w:line="260" w:lineRule="exact"/>
        <w:rPr>
          <w:rFonts w:ascii="Arial" w:hAnsi="Arial" w:cs="Arial"/>
          <w:b/>
          <w:sz w:val="20"/>
          <w:szCs w:val="20"/>
        </w:rPr>
      </w:pPr>
      <w:r w:rsidRPr="000C1DD1">
        <w:rPr>
          <w:rFonts w:ascii="Arial" w:hAnsi="Arial" w:cs="Arial"/>
          <w:b/>
          <w:sz w:val="20"/>
          <w:szCs w:val="20"/>
        </w:rPr>
        <w:t xml:space="preserve">3.6 </w:t>
      </w:r>
      <w:r w:rsidR="005A121F" w:rsidRPr="000C1DD1">
        <w:rPr>
          <w:rFonts w:ascii="Arial" w:hAnsi="Arial" w:cs="Arial"/>
          <w:b/>
          <w:sz w:val="20"/>
          <w:szCs w:val="20"/>
        </w:rPr>
        <w:t>PAKIRANJE ARTIKLOV</w:t>
      </w:r>
    </w:p>
    <w:p w:rsidR="00D85C30" w:rsidRPr="000C1DD1" w:rsidRDefault="00D85C30" w:rsidP="000C1DD1">
      <w:pPr>
        <w:spacing w:line="260" w:lineRule="exact"/>
        <w:rPr>
          <w:rFonts w:ascii="Arial" w:hAnsi="Arial" w:cs="Arial"/>
          <w:b/>
          <w:sz w:val="20"/>
          <w:szCs w:val="20"/>
        </w:rPr>
      </w:pPr>
    </w:p>
    <w:p w:rsidR="005A121F" w:rsidRPr="000C1DD1" w:rsidRDefault="005A121F" w:rsidP="000C1DD1">
      <w:pPr>
        <w:spacing w:line="260" w:lineRule="exact"/>
        <w:jc w:val="both"/>
        <w:rPr>
          <w:rFonts w:ascii="Arial" w:hAnsi="Arial" w:cs="Arial"/>
          <w:sz w:val="20"/>
          <w:szCs w:val="20"/>
        </w:rPr>
      </w:pPr>
      <w:r w:rsidRPr="000C1DD1">
        <w:rPr>
          <w:rFonts w:ascii="Arial" w:hAnsi="Arial" w:cs="Arial"/>
          <w:sz w:val="20"/>
          <w:szCs w:val="20"/>
        </w:rPr>
        <w:t>Dobavljeno blago mora biti pakirano kot je opredeljeno v 6. členu osnutka okvirnega sporazuma, ki je sestavni del razpisne dokumentacije.</w:t>
      </w:r>
    </w:p>
    <w:p w:rsidR="005A121F" w:rsidRPr="000C1DD1" w:rsidRDefault="005A121F" w:rsidP="000C1DD1">
      <w:pPr>
        <w:spacing w:line="260" w:lineRule="exact"/>
        <w:jc w:val="both"/>
        <w:rPr>
          <w:rFonts w:ascii="Arial" w:hAnsi="Arial" w:cs="Arial"/>
          <w:sz w:val="20"/>
          <w:szCs w:val="20"/>
          <w:highlight w:val="yellow"/>
          <w:lang w:eastAsia="en-US"/>
        </w:rPr>
      </w:pPr>
    </w:p>
    <w:p w:rsidR="005A121F" w:rsidRPr="000C1DD1" w:rsidRDefault="005A121F" w:rsidP="000C1DD1">
      <w:pPr>
        <w:spacing w:line="260" w:lineRule="exact"/>
        <w:jc w:val="both"/>
        <w:rPr>
          <w:rFonts w:ascii="Arial" w:hAnsi="Arial" w:cs="Arial"/>
          <w:b/>
          <w:sz w:val="20"/>
          <w:szCs w:val="20"/>
          <w:highlight w:val="yellow"/>
        </w:rPr>
      </w:pPr>
    </w:p>
    <w:p w:rsidR="005A121F" w:rsidRPr="000C1DD1" w:rsidRDefault="005A121F" w:rsidP="000C1DD1">
      <w:pPr>
        <w:spacing w:line="260" w:lineRule="exact"/>
        <w:jc w:val="both"/>
        <w:rPr>
          <w:rFonts w:ascii="Arial" w:hAnsi="Arial" w:cs="Arial"/>
          <w:b/>
          <w:sz w:val="20"/>
          <w:szCs w:val="20"/>
        </w:rPr>
      </w:pPr>
      <w:r w:rsidRPr="000C1DD1">
        <w:rPr>
          <w:rFonts w:ascii="Arial" w:hAnsi="Arial" w:cs="Arial"/>
          <w:b/>
          <w:sz w:val="20"/>
          <w:szCs w:val="20"/>
        </w:rPr>
        <w:t xml:space="preserve">3.7 </w:t>
      </w:r>
      <w:r w:rsidRPr="000C1DD1">
        <w:rPr>
          <w:rFonts w:ascii="Arial" w:hAnsi="Arial" w:cs="Arial"/>
          <w:b/>
          <w:sz w:val="20"/>
          <w:szCs w:val="20"/>
        </w:rPr>
        <w:tab/>
        <w:t>PREVZEM BLAGA</w:t>
      </w:r>
    </w:p>
    <w:p w:rsidR="005A121F" w:rsidRPr="000C1DD1" w:rsidRDefault="005A121F" w:rsidP="000C1DD1">
      <w:pPr>
        <w:spacing w:line="260" w:lineRule="exact"/>
        <w:jc w:val="both"/>
        <w:rPr>
          <w:rFonts w:ascii="Arial" w:hAnsi="Arial" w:cs="Arial"/>
          <w:b/>
          <w:sz w:val="20"/>
          <w:szCs w:val="20"/>
          <w:highlight w:val="yellow"/>
        </w:rPr>
      </w:pPr>
    </w:p>
    <w:p w:rsidR="005A121F" w:rsidRPr="000C1DD1" w:rsidRDefault="005A121F" w:rsidP="000C1DD1">
      <w:pPr>
        <w:spacing w:line="260" w:lineRule="exact"/>
        <w:jc w:val="both"/>
        <w:rPr>
          <w:rFonts w:ascii="Arial" w:hAnsi="Arial" w:cs="Arial"/>
          <w:sz w:val="20"/>
          <w:szCs w:val="20"/>
        </w:rPr>
      </w:pPr>
      <w:r w:rsidRPr="000C1DD1">
        <w:rPr>
          <w:rFonts w:ascii="Arial" w:hAnsi="Arial" w:cs="Arial"/>
          <w:sz w:val="20"/>
          <w:szCs w:val="20"/>
        </w:rPr>
        <w:t>Prevzem dobavljenega blaga se izvrši na način, opredeljen v 7. členu osnutka okvirnega sporazuma, ki je sestavni del razpisne dokumentacije.</w:t>
      </w:r>
    </w:p>
    <w:p w:rsidR="00D85C30" w:rsidRPr="000C1DD1" w:rsidRDefault="00D85C30" w:rsidP="000C1DD1">
      <w:pPr>
        <w:spacing w:line="260" w:lineRule="exact"/>
        <w:rPr>
          <w:rFonts w:ascii="Arial" w:hAnsi="Arial" w:cs="Arial"/>
          <w:b/>
          <w:sz w:val="20"/>
          <w:szCs w:val="20"/>
        </w:rPr>
      </w:pPr>
    </w:p>
    <w:p w:rsidR="00150E89" w:rsidRPr="000C1DD1" w:rsidRDefault="00150E89" w:rsidP="000C1DD1">
      <w:pPr>
        <w:spacing w:line="260" w:lineRule="exact"/>
        <w:rPr>
          <w:rFonts w:ascii="Arial" w:hAnsi="Arial" w:cs="Arial"/>
          <w:b/>
          <w:sz w:val="20"/>
          <w:szCs w:val="20"/>
        </w:rPr>
      </w:pPr>
    </w:p>
    <w:p w:rsidR="00150E89" w:rsidRPr="000C1DD1" w:rsidRDefault="00150E89" w:rsidP="000C1DD1">
      <w:pPr>
        <w:pStyle w:val="Razpisnaslog2"/>
        <w:numPr>
          <w:ilvl w:val="0"/>
          <w:numId w:val="50"/>
        </w:numPr>
        <w:rPr>
          <w:i w:val="0"/>
        </w:rPr>
      </w:pPr>
      <w:r w:rsidRPr="000C1DD1">
        <w:rPr>
          <w:i w:val="0"/>
        </w:rPr>
        <w:t xml:space="preserve">OSTALE ZAHTEVE NAROČNIKA </w:t>
      </w:r>
    </w:p>
    <w:p w:rsidR="00150E89" w:rsidRPr="000C1DD1" w:rsidRDefault="00150E89" w:rsidP="000C1DD1">
      <w:pPr>
        <w:spacing w:line="260" w:lineRule="exact"/>
        <w:jc w:val="both"/>
        <w:rPr>
          <w:rFonts w:ascii="Arial" w:hAnsi="Arial" w:cs="Arial"/>
          <w:sz w:val="20"/>
          <w:szCs w:val="20"/>
          <w:u w:val="single"/>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 xml:space="preserve">Ponujeno blago mora biti novo, izpolnjevati mora vse zahteve v </w:t>
      </w:r>
      <w:r w:rsidR="00B34B06" w:rsidRPr="000C1DD1">
        <w:rPr>
          <w:rFonts w:ascii="Arial" w:hAnsi="Arial" w:cs="Arial"/>
          <w:sz w:val="20"/>
          <w:szCs w:val="20"/>
        </w:rPr>
        <w:t>razpisni dokumentaciji</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 xml:space="preserve">Vsi ostali pogoji in zahteve naročnika, ki v </w:t>
      </w:r>
      <w:r w:rsidR="00B34B06" w:rsidRPr="000C1DD1">
        <w:rPr>
          <w:rFonts w:ascii="Arial" w:hAnsi="Arial" w:cs="Arial"/>
          <w:sz w:val="20"/>
          <w:szCs w:val="20"/>
        </w:rPr>
        <w:t>razpisni dokumentaciji</w:t>
      </w:r>
      <w:r w:rsidRPr="000C1DD1">
        <w:rPr>
          <w:rFonts w:ascii="Arial" w:hAnsi="Arial" w:cs="Arial"/>
          <w:sz w:val="20"/>
          <w:szCs w:val="20"/>
        </w:rPr>
        <w:t xml:space="preserve"> niso posebej navedeni, so takšni, kot jih opredeljuje osnutek </w:t>
      </w:r>
      <w:r w:rsidR="000A6069" w:rsidRPr="000C1DD1">
        <w:rPr>
          <w:rFonts w:ascii="Arial" w:hAnsi="Arial" w:cs="Arial"/>
          <w:sz w:val="20"/>
          <w:szCs w:val="20"/>
        </w:rPr>
        <w:t>okvirnega sporazuma</w:t>
      </w:r>
      <w:r w:rsidRPr="000C1DD1">
        <w:rPr>
          <w:rFonts w:ascii="Arial" w:hAnsi="Arial" w:cs="Arial"/>
          <w:sz w:val="20"/>
          <w:szCs w:val="20"/>
        </w:rPr>
        <w:t xml:space="preserve">, ki je sestavni del </w:t>
      </w:r>
      <w:r w:rsidR="00B34B06" w:rsidRPr="000C1DD1">
        <w:rPr>
          <w:rFonts w:ascii="Arial" w:hAnsi="Arial" w:cs="Arial"/>
          <w:sz w:val="20"/>
          <w:szCs w:val="20"/>
        </w:rPr>
        <w:t>razpisne dokumentacije</w:t>
      </w:r>
      <w:r w:rsidRPr="000C1DD1">
        <w:rPr>
          <w:rFonts w:ascii="Arial" w:hAnsi="Arial" w:cs="Arial"/>
          <w:sz w:val="20"/>
          <w:szCs w:val="20"/>
        </w:rPr>
        <w:t xml:space="preserve">. Ponudnik s predložitvijo podpisanega osnutka </w:t>
      </w:r>
      <w:r w:rsidR="000A6069" w:rsidRPr="000C1DD1">
        <w:rPr>
          <w:rFonts w:ascii="Arial" w:hAnsi="Arial" w:cs="Arial"/>
          <w:sz w:val="20"/>
          <w:szCs w:val="20"/>
        </w:rPr>
        <w:t>okvirnega sporazuma</w:t>
      </w:r>
      <w:r w:rsidRPr="000C1DD1">
        <w:rPr>
          <w:rFonts w:ascii="Arial" w:hAnsi="Arial" w:cs="Arial"/>
          <w:sz w:val="20"/>
          <w:szCs w:val="20"/>
        </w:rPr>
        <w:t xml:space="preserve"> potrjuje, da se strinja s temi pogoji in zahtevami.</w:t>
      </w:r>
    </w:p>
    <w:p w:rsidR="00150E89" w:rsidRPr="000C1DD1" w:rsidRDefault="00150E89" w:rsidP="000C1DD1">
      <w:pPr>
        <w:spacing w:line="260" w:lineRule="exact"/>
        <w:jc w:val="both"/>
        <w:rPr>
          <w:rFonts w:ascii="Arial" w:hAnsi="Arial" w:cs="Arial"/>
          <w:sz w:val="20"/>
          <w:szCs w:val="20"/>
        </w:rPr>
      </w:pPr>
    </w:p>
    <w:sectPr w:rsidR="00150E89" w:rsidRPr="000C1DD1"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23A" w:rsidRDefault="00F0523A">
      <w:pPr>
        <w:spacing w:line="240" w:lineRule="auto"/>
      </w:pPr>
      <w:r>
        <w:separator/>
      </w:r>
    </w:p>
  </w:endnote>
  <w:endnote w:type="continuationSeparator" w:id="0">
    <w:p w:rsidR="00F0523A" w:rsidRDefault="00F052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21F" w:rsidRDefault="005A121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A121F" w:rsidRDefault="005A121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21F" w:rsidRPr="006222D5" w:rsidRDefault="005A121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64875">
      <w:rPr>
        <w:rFonts w:ascii="Arial" w:hAnsi="Arial" w:cs="Arial"/>
        <w:noProof/>
        <w:sz w:val="20"/>
        <w:szCs w:val="20"/>
      </w:rPr>
      <w:t>6</w:t>
    </w:r>
    <w:r w:rsidRPr="006222D5">
      <w:rPr>
        <w:rFonts w:ascii="Arial" w:hAnsi="Arial" w:cs="Arial"/>
        <w:sz w:val="20"/>
        <w:szCs w:val="20"/>
      </w:rPr>
      <w:fldChar w:fldCharType="end"/>
    </w:r>
  </w:p>
  <w:p w:rsidR="005A121F" w:rsidRDefault="005A121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23A" w:rsidRDefault="00F0523A">
      <w:pPr>
        <w:spacing w:line="240" w:lineRule="auto"/>
      </w:pPr>
      <w:r>
        <w:separator/>
      </w:r>
    </w:p>
  </w:footnote>
  <w:footnote w:type="continuationSeparator" w:id="0">
    <w:p w:rsidR="00F0523A" w:rsidRDefault="00F052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21F" w:rsidRDefault="005A121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A121F" w:rsidRDefault="005A121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49715A"/>
    <w:multiLevelType w:val="hybridMultilevel"/>
    <w:tmpl w:val="491C42B8"/>
    <w:lvl w:ilvl="0" w:tplc="A628C8A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294D5A"/>
    <w:multiLevelType w:val="hybridMultilevel"/>
    <w:tmpl w:val="7BC00D86"/>
    <w:lvl w:ilvl="0" w:tplc="9D38DF54">
      <w:start w:val="1"/>
      <w:numFmt w:val="lowerLetter"/>
      <w:lvlText w:val="%1."/>
      <w:lvlJc w:val="left"/>
      <w:pPr>
        <w:ind w:left="360" w:hanging="360"/>
      </w:pPr>
      <w:rPr>
        <w:rFonts w:hint="default"/>
        <w:u w:val="singl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11"/>
  </w:num>
  <w:num w:numId="3">
    <w:abstractNumId w:val="32"/>
  </w:num>
  <w:num w:numId="4">
    <w:abstractNumId w:val="15"/>
  </w:num>
  <w:num w:numId="5">
    <w:abstractNumId w:val="29"/>
  </w:num>
  <w:num w:numId="6">
    <w:abstractNumId w:val="23"/>
  </w:num>
  <w:num w:numId="7">
    <w:abstractNumId w:val="18"/>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5"/>
  </w:num>
  <w:num w:numId="12">
    <w:abstractNumId w:val="33"/>
  </w:num>
  <w:num w:numId="13">
    <w:abstractNumId w:val="5"/>
  </w:num>
  <w:num w:numId="14">
    <w:abstractNumId w:val="14"/>
  </w:num>
  <w:num w:numId="15">
    <w:abstractNumId w:val="36"/>
  </w:num>
  <w:num w:numId="16">
    <w:abstractNumId w:val="45"/>
  </w:num>
  <w:num w:numId="17">
    <w:abstractNumId w:val="31"/>
  </w:num>
  <w:num w:numId="18">
    <w:abstractNumId w:val="34"/>
  </w:num>
  <w:num w:numId="19">
    <w:abstractNumId w:val="47"/>
  </w:num>
  <w:num w:numId="20">
    <w:abstractNumId w:val="30"/>
  </w:num>
  <w:num w:numId="21">
    <w:abstractNumId w:val="38"/>
  </w:num>
  <w:num w:numId="22">
    <w:abstractNumId w:val="39"/>
  </w:num>
  <w:num w:numId="23">
    <w:abstractNumId w:val="19"/>
  </w:num>
  <w:num w:numId="24">
    <w:abstractNumId w:val="8"/>
  </w:num>
  <w:num w:numId="25">
    <w:abstractNumId w:val="35"/>
  </w:num>
  <w:num w:numId="26">
    <w:abstractNumId w:val="24"/>
  </w:num>
  <w:num w:numId="27">
    <w:abstractNumId w:val="16"/>
  </w:num>
  <w:num w:numId="28">
    <w:abstractNumId w:val="12"/>
  </w:num>
  <w:num w:numId="29">
    <w:abstractNumId w:val="37"/>
  </w:num>
  <w:num w:numId="30">
    <w:abstractNumId w:val="10"/>
  </w:num>
  <w:num w:numId="31">
    <w:abstractNumId w:val="17"/>
  </w:num>
  <w:num w:numId="32">
    <w:abstractNumId w:val="26"/>
  </w:num>
  <w:num w:numId="33">
    <w:abstractNumId w:val="7"/>
  </w:num>
  <w:num w:numId="34">
    <w:abstractNumId w:val="27"/>
  </w:num>
  <w:num w:numId="35">
    <w:abstractNumId w:val="2"/>
  </w:num>
  <w:num w:numId="36">
    <w:abstractNumId w:val="20"/>
  </w:num>
  <w:num w:numId="37">
    <w:abstractNumId w:val="43"/>
  </w:num>
  <w:num w:numId="38">
    <w:abstractNumId w:val="6"/>
  </w:num>
  <w:num w:numId="39">
    <w:abstractNumId w:val="41"/>
  </w:num>
  <w:num w:numId="40">
    <w:abstractNumId w:val="46"/>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3"/>
  </w:num>
  <w:num w:numId="47">
    <w:abstractNumId w:val="3"/>
  </w:num>
  <w:num w:numId="48">
    <w:abstractNumId w:val="9"/>
  </w:num>
  <w:num w:numId="49">
    <w:abstractNumId w:val="40"/>
  </w:num>
  <w:num w:numId="50">
    <w:abstractNumId w:val="44"/>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712A"/>
    <w:rsid w:val="00041769"/>
    <w:rsid w:val="00043246"/>
    <w:rsid w:val="0007696C"/>
    <w:rsid w:val="000A3E40"/>
    <w:rsid w:val="000A6069"/>
    <w:rsid w:val="000A7E41"/>
    <w:rsid w:val="000C1DD1"/>
    <w:rsid w:val="000E3172"/>
    <w:rsid w:val="00104142"/>
    <w:rsid w:val="00125081"/>
    <w:rsid w:val="00141322"/>
    <w:rsid w:val="00150E89"/>
    <w:rsid w:val="0017405F"/>
    <w:rsid w:val="00194638"/>
    <w:rsid w:val="001A6BB5"/>
    <w:rsid w:val="001D6EAE"/>
    <w:rsid w:val="002320CD"/>
    <w:rsid w:val="00253AA9"/>
    <w:rsid w:val="002544D5"/>
    <w:rsid w:val="002575FE"/>
    <w:rsid w:val="00280665"/>
    <w:rsid w:val="00291D27"/>
    <w:rsid w:val="002A37BF"/>
    <w:rsid w:val="002A63B3"/>
    <w:rsid w:val="002C5E75"/>
    <w:rsid w:val="002D5BED"/>
    <w:rsid w:val="002F43FD"/>
    <w:rsid w:val="003244C9"/>
    <w:rsid w:val="003509FC"/>
    <w:rsid w:val="00350F04"/>
    <w:rsid w:val="003937AF"/>
    <w:rsid w:val="00441556"/>
    <w:rsid w:val="004C3F4A"/>
    <w:rsid w:val="004C6635"/>
    <w:rsid w:val="004D3D11"/>
    <w:rsid w:val="004E4833"/>
    <w:rsid w:val="004F56D6"/>
    <w:rsid w:val="005653C8"/>
    <w:rsid w:val="00577CEE"/>
    <w:rsid w:val="005812DA"/>
    <w:rsid w:val="00597B83"/>
    <w:rsid w:val="005A121F"/>
    <w:rsid w:val="005A739B"/>
    <w:rsid w:val="00697FE7"/>
    <w:rsid w:val="006D0BB4"/>
    <w:rsid w:val="006D452E"/>
    <w:rsid w:val="006D76E5"/>
    <w:rsid w:val="007053F8"/>
    <w:rsid w:val="007311C6"/>
    <w:rsid w:val="00745DA3"/>
    <w:rsid w:val="00745DBC"/>
    <w:rsid w:val="007753F1"/>
    <w:rsid w:val="007C44C3"/>
    <w:rsid w:val="007E1B9B"/>
    <w:rsid w:val="007F338E"/>
    <w:rsid w:val="00813C43"/>
    <w:rsid w:val="00823DB9"/>
    <w:rsid w:val="00824703"/>
    <w:rsid w:val="00863A8E"/>
    <w:rsid w:val="008966B7"/>
    <w:rsid w:val="00897E68"/>
    <w:rsid w:val="008A1916"/>
    <w:rsid w:val="008D1268"/>
    <w:rsid w:val="0091467A"/>
    <w:rsid w:val="00955C01"/>
    <w:rsid w:val="00965965"/>
    <w:rsid w:val="00972101"/>
    <w:rsid w:val="009A1451"/>
    <w:rsid w:val="00A04489"/>
    <w:rsid w:val="00A22012"/>
    <w:rsid w:val="00A22FB0"/>
    <w:rsid w:val="00A40495"/>
    <w:rsid w:val="00A44987"/>
    <w:rsid w:val="00A83D1D"/>
    <w:rsid w:val="00A843D1"/>
    <w:rsid w:val="00A91306"/>
    <w:rsid w:val="00AA50C7"/>
    <w:rsid w:val="00AA674F"/>
    <w:rsid w:val="00AC0AFA"/>
    <w:rsid w:val="00B34B06"/>
    <w:rsid w:val="00B40398"/>
    <w:rsid w:val="00BC4E7C"/>
    <w:rsid w:val="00BE6F93"/>
    <w:rsid w:val="00BE77AF"/>
    <w:rsid w:val="00C32905"/>
    <w:rsid w:val="00C64394"/>
    <w:rsid w:val="00C94124"/>
    <w:rsid w:val="00CB4430"/>
    <w:rsid w:val="00CD003A"/>
    <w:rsid w:val="00CD18F8"/>
    <w:rsid w:val="00CE68B4"/>
    <w:rsid w:val="00D16112"/>
    <w:rsid w:val="00D42268"/>
    <w:rsid w:val="00D43420"/>
    <w:rsid w:val="00D63705"/>
    <w:rsid w:val="00D64875"/>
    <w:rsid w:val="00D85C30"/>
    <w:rsid w:val="00DA3A02"/>
    <w:rsid w:val="00DB4342"/>
    <w:rsid w:val="00E16C38"/>
    <w:rsid w:val="00E222E9"/>
    <w:rsid w:val="00E22CCA"/>
    <w:rsid w:val="00EC521B"/>
    <w:rsid w:val="00ED61E1"/>
    <w:rsid w:val="00F0523A"/>
    <w:rsid w:val="00F41978"/>
    <w:rsid w:val="00F64BB0"/>
    <w:rsid w:val="00FF48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2261</Words>
  <Characters>12892</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17</cp:revision>
  <cp:lastPrinted>2021-11-29T11:46:00Z</cp:lastPrinted>
  <dcterms:created xsi:type="dcterms:W3CDTF">2021-12-09T08:53:00Z</dcterms:created>
  <dcterms:modified xsi:type="dcterms:W3CDTF">2022-01-18T07:00:00Z</dcterms:modified>
</cp:coreProperties>
</file>